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D46" w:rsidRPr="00B06D46" w:rsidRDefault="00B06D46" w:rsidP="00B06D46">
      <w:pPr>
        <w:spacing w:after="0" w:line="240" w:lineRule="auto"/>
        <w:jc w:val="center"/>
        <w:rPr>
          <w:i/>
          <w:sz w:val="56"/>
          <w:szCs w:val="56"/>
        </w:rPr>
      </w:pPr>
      <w:bookmarkStart w:id="0" w:name="_GoBack"/>
      <w:bookmarkEnd w:id="0"/>
      <w:r w:rsidRPr="00B06D46">
        <w:rPr>
          <w:i/>
          <w:sz w:val="56"/>
          <w:szCs w:val="56"/>
        </w:rPr>
        <w:t>SCHOOL NAME</w:t>
      </w:r>
    </w:p>
    <w:p w:rsidR="00B06D46" w:rsidRDefault="00B06D46" w:rsidP="00B06D46">
      <w:pPr>
        <w:spacing w:after="0" w:line="240" w:lineRule="auto"/>
      </w:pPr>
    </w:p>
    <w:p w:rsidR="00452C49" w:rsidRDefault="00452C49" w:rsidP="00B06D46">
      <w:pPr>
        <w:spacing w:after="0" w:line="240" w:lineRule="auto"/>
        <w:jc w:val="center"/>
        <w:rPr>
          <w:i/>
          <w:sz w:val="36"/>
          <w:szCs w:val="36"/>
        </w:rPr>
      </w:pPr>
    </w:p>
    <w:p w:rsidR="00452C49" w:rsidRDefault="00452C49" w:rsidP="00B06D46">
      <w:pPr>
        <w:spacing w:after="0" w:line="240" w:lineRule="auto"/>
        <w:jc w:val="center"/>
        <w:rPr>
          <w:i/>
          <w:sz w:val="36"/>
          <w:szCs w:val="36"/>
        </w:rPr>
      </w:pPr>
    </w:p>
    <w:p w:rsidR="00B06D46" w:rsidRPr="00B06D46" w:rsidRDefault="00B06D46" w:rsidP="00B06D46">
      <w:pPr>
        <w:spacing w:after="0" w:line="240" w:lineRule="auto"/>
        <w:jc w:val="center"/>
        <w:rPr>
          <w:i/>
          <w:sz w:val="36"/>
          <w:szCs w:val="36"/>
        </w:rPr>
      </w:pPr>
      <w:r w:rsidRPr="00B06D46">
        <w:rPr>
          <w:i/>
          <w:sz w:val="36"/>
          <w:szCs w:val="36"/>
        </w:rPr>
        <w:t>INSERT SCHOOL LOGO</w:t>
      </w: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F8521E" w:rsidRPr="00EB5F96" w:rsidRDefault="00B06D46" w:rsidP="00B06D46">
      <w:pPr>
        <w:spacing w:after="0" w:line="240" w:lineRule="auto"/>
        <w:jc w:val="center"/>
        <w:rPr>
          <w:b/>
          <w:sz w:val="80"/>
          <w:szCs w:val="80"/>
        </w:rPr>
      </w:pPr>
      <w:r w:rsidRPr="00EB5F96">
        <w:rPr>
          <w:b/>
          <w:sz w:val="80"/>
          <w:szCs w:val="80"/>
        </w:rPr>
        <w:t>STRATEGIC EQUALITY PLAN</w:t>
      </w:r>
    </w:p>
    <w:p w:rsidR="00B06D46" w:rsidRPr="00EB5F96" w:rsidRDefault="00B06D46" w:rsidP="00B06D46">
      <w:pPr>
        <w:spacing w:after="0" w:line="240" w:lineRule="auto"/>
        <w:jc w:val="center"/>
        <w:rPr>
          <w:b/>
          <w:sz w:val="72"/>
          <w:szCs w:val="72"/>
        </w:rPr>
      </w:pPr>
      <w:r w:rsidRPr="00EB5F96">
        <w:rPr>
          <w:b/>
          <w:sz w:val="72"/>
          <w:szCs w:val="72"/>
        </w:rPr>
        <w:t>2017-2021</w:t>
      </w: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11606E" w:rsidRPr="00B06D46" w:rsidRDefault="0011606E" w:rsidP="0011606E">
      <w:pPr>
        <w:spacing w:after="0" w:line="240" w:lineRule="auto"/>
        <w:jc w:val="center"/>
        <w:rPr>
          <w:sz w:val="28"/>
          <w:szCs w:val="28"/>
        </w:rPr>
      </w:pPr>
      <w:r w:rsidRPr="00B06D46">
        <w:rPr>
          <w:sz w:val="28"/>
          <w:szCs w:val="28"/>
        </w:rPr>
        <w:t>Guidance and Procedures for dealing with discriminatory incidents in schools</w:t>
      </w: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11606E" w:rsidRPr="0011606E" w:rsidRDefault="0011606E" w:rsidP="0011606E">
      <w:pPr>
        <w:spacing w:after="0" w:line="240" w:lineRule="auto"/>
        <w:rPr>
          <w:sz w:val="28"/>
          <w:szCs w:val="28"/>
        </w:rPr>
      </w:pPr>
      <w:r w:rsidRPr="0011606E">
        <w:rPr>
          <w:sz w:val="28"/>
          <w:szCs w:val="28"/>
        </w:rPr>
        <w:t>This policy will be reviewed every four years or following any changes in legislation.</w:t>
      </w:r>
    </w:p>
    <w:p w:rsidR="0011606E" w:rsidRPr="0011606E" w:rsidRDefault="0011606E" w:rsidP="0011606E">
      <w:pPr>
        <w:spacing w:after="0" w:line="240" w:lineRule="auto"/>
        <w:jc w:val="center"/>
        <w:rPr>
          <w:sz w:val="28"/>
          <w:szCs w:val="28"/>
        </w:rPr>
      </w:pPr>
    </w:p>
    <w:p w:rsidR="0011606E" w:rsidRPr="0011606E" w:rsidRDefault="0011606E" w:rsidP="0011606E">
      <w:pPr>
        <w:spacing w:after="0" w:line="240" w:lineRule="auto"/>
        <w:rPr>
          <w:sz w:val="28"/>
          <w:szCs w:val="28"/>
        </w:rPr>
      </w:pPr>
      <w:r w:rsidRPr="0011606E">
        <w:rPr>
          <w:sz w:val="28"/>
          <w:szCs w:val="28"/>
        </w:rPr>
        <w:t>Signed:   _______________________________ Chair of Governors</w:t>
      </w:r>
    </w:p>
    <w:p w:rsidR="0011606E" w:rsidRPr="0011606E" w:rsidRDefault="0011606E" w:rsidP="0011606E">
      <w:pPr>
        <w:spacing w:after="0" w:line="240" w:lineRule="auto"/>
        <w:jc w:val="center"/>
        <w:rPr>
          <w:sz w:val="28"/>
          <w:szCs w:val="28"/>
        </w:rPr>
      </w:pPr>
    </w:p>
    <w:p w:rsidR="0011606E" w:rsidRPr="0011606E" w:rsidRDefault="0011606E" w:rsidP="0011606E">
      <w:pPr>
        <w:spacing w:after="0" w:line="240" w:lineRule="auto"/>
        <w:rPr>
          <w:sz w:val="28"/>
          <w:szCs w:val="28"/>
        </w:rPr>
      </w:pPr>
      <w:r w:rsidRPr="0011606E">
        <w:rPr>
          <w:sz w:val="28"/>
          <w:szCs w:val="28"/>
        </w:rPr>
        <w:t>Signed:   _______________________________ Headteacher</w:t>
      </w:r>
    </w:p>
    <w:p w:rsidR="0011606E" w:rsidRPr="0011606E" w:rsidRDefault="0011606E" w:rsidP="0011606E">
      <w:pPr>
        <w:spacing w:after="0" w:line="240" w:lineRule="auto"/>
        <w:jc w:val="center"/>
        <w:rPr>
          <w:sz w:val="28"/>
          <w:szCs w:val="28"/>
        </w:rPr>
      </w:pPr>
    </w:p>
    <w:p w:rsidR="00EB5F96" w:rsidRDefault="0011606E" w:rsidP="0011606E">
      <w:pPr>
        <w:spacing w:after="0" w:line="240" w:lineRule="auto"/>
        <w:rPr>
          <w:sz w:val="28"/>
          <w:szCs w:val="28"/>
        </w:rPr>
      </w:pPr>
      <w:r w:rsidRPr="0011606E">
        <w:rPr>
          <w:sz w:val="28"/>
          <w:szCs w:val="28"/>
        </w:rPr>
        <w:t xml:space="preserve">Date:      _______________________________  </w:t>
      </w:r>
    </w:p>
    <w:p w:rsidR="00EB5F96" w:rsidRDefault="00EB5F96" w:rsidP="00B06D46">
      <w:pPr>
        <w:spacing w:after="0" w:line="240" w:lineRule="auto"/>
        <w:jc w:val="center"/>
        <w:rPr>
          <w:sz w:val="28"/>
          <w:szCs w:val="28"/>
        </w:rPr>
      </w:pPr>
    </w:p>
    <w:p w:rsidR="00EB5F96" w:rsidRDefault="00EB5F96" w:rsidP="00B06D46">
      <w:pPr>
        <w:spacing w:after="0" w:line="240" w:lineRule="auto"/>
        <w:jc w:val="center"/>
        <w:rPr>
          <w:sz w:val="28"/>
          <w:szCs w:val="28"/>
        </w:rPr>
      </w:pPr>
    </w:p>
    <w:p w:rsidR="00EB5F96" w:rsidRDefault="00EB5F96" w:rsidP="00B06D46">
      <w:pPr>
        <w:spacing w:after="0" w:line="240" w:lineRule="auto"/>
        <w:jc w:val="center"/>
        <w:rPr>
          <w:sz w:val="28"/>
          <w:szCs w:val="28"/>
        </w:rPr>
      </w:pPr>
    </w:p>
    <w:p w:rsidR="00EB5F96" w:rsidRDefault="00EB5F96" w:rsidP="00B06D46">
      <w:pPr>
        <w:spacing w:after="0" w:line="240" w:lineRule="auto"/>
        <w:jc w:val="center"/>
        <w:rPr>
          <w:sz w:val="28"/>
          <w:szCs w:val="28"/>
        </w:rPr>
      </w:pPr>
    </w:p>
    <w:p w:rsidR="00EB5F96" w:rsidRDefault="00EB5F96" w:rsidP="00B06D46">
      <w:pPr>
        <w:spacing w:after="0" w:line="240" w:lineRule="auto"/>
        <w:jc w:val="center"/>
        <w:rPr>
          <w:sz w:val="28"/>
          <w:szCs w:val="28"/>
        </w:rPr>
      </w:pPr>
    </w:p>
    <w:p w:rsidR="00EB5F96" w:rsidRDefault="00EB5F96" w:rsidP="00B06D46">
      <w:pPr>
        <w:spacing w:after="0" w:line="240" w:lineRule="auto"/>
        <w:jc w:val="center"/>
        <w:rPr>
          <w:sz w:val="28"/>
          <w:szCs w:val="28"/>
        </w:rPr>
      </w:pPr>
    </w:p>
    <w:p w:rsidR="00B06D46" w:rsidRPr="00F0252F" w:rsidRDefault="00837757" w:rsidP="00837757">
      <w:pPr>
        <w:spacing w:after="0" w:line="240" w:lineRule="auto"/>
        <w:jc w:val="center"/>
        <w:rPr>
          <w:b/>
          <w:sz w:val="28"/>
          <w:szCs w:val="28"/>
          <w:u w:val="single"/>
        </w:rPr>
      </w:pPr>
      <w:r w:rsidRPr="00F0252F">
        <w:rPr>
          <w:b/>
          <w:sz w:val="28"/>
          <w:szCs w:val="28"/>
          <w:u w:val="single"/>
        </w:rPr>
        <w:lastRenderedPageBreak/>
        <w:t>TABLE OF CONTENTS</w:t>
      </w:r>
    </w:p>
    <w:p w:rsidR="00837757" w:rsidRDefault="00837757" w:rsidP="00837757">
      <w:pPr>
        <w:spacing w:after="0" w:line="240" w:lineRule="auto"/>
        <w:jc w:val="center"/>
        <w:rPr>
          <w:sz w:val="28"/>
          <w:szCs w:val="28"/>
          <w:u w:val="single"/>
        </w:rPr>
      </w:pPr>
    </w:p>
    <w:tbl>
      <w:tblPr>
        <w:tblW w:w="0" w:type="auto"/>
        <w:tblLook w:val="01E0" w:firstRow="1" w:lastRow="1" w:firstColumn="1" w:lastColumn="1" w:noHBand="0" w:noVBand="0"/>
      </w:tblPr>
      <w:tblGrid>
        <w:gridCol w:w="8046"/>
        <w:gridCol w:w="1235"/>
      </w:tblGrid>
      <w:tr w:rsidR="00DD1287" w:rsidRPr="00837757" w:rsidTr="00EC2086">
        <w:tc>
          <w:tcPr>
            <w:tcW w:w="8046" w:type="dxa"/>
          </w:tcPr>
          <w:p w:rsidR="00837757" w:rsidRPr="00837757" w:rsidRDefault="00837757" w:rsidP="00837757">
            <w:pPr>
              <w:spacing w:after="0" w:line="240" w:lineRule="auto"/>
              <w:jc w:val="both"/>
              <w:rPr>
                <w:rFonts w:ascii="Arial" w:eastAsia="Times New Roman" w:hAnsi="Arial" w:cs="Arial"/>
              </w:rPr>
            </w:pPr>
          </w:p>
        </w:tc>
        <w:tc>
          <w:tcPr>
            <w:tcW w:w="1235" w:type="dxa"/>
          </w:tcPr>
          <w:p w:rsidR="00837757" w:rsidRPr="00837757" w:rsidRDefault="00837757" w:rsidP="00837757">
            <w:pPr>
              <w:spacing w:after="0" w:line="240" w:lineRule="auto"/>
              <w:jc w:val="center"/>
              <w:rPr>
                <w:rFonts w:ascii="Arial" w:eastAsia="Times New Roman" w:hAnsi="Arial" w:cs="Arial"/>
                <w:b/>
                <w:bCs/>
              </w:rPr>
            </w:pPr>
            <w:r w:rsidRPr="00837757">
              <w:rPr>
                <w:rFonts w:ascii="Arial" w:eastAsia="Times New Roman" w:hAnsi="Arial" w:cs="Arial"/>
                <w:b/>
                <w:bCs/>
              </w:rPr>
              <w:t>Page No(s)</w:t>
            </w:r>
          </w:p>
        </w:tc>
      </w:tr>
      <w:tr w:rsidR="00DD1287" w:rsidRPr="00837757" w:rsidTr="00EC2086">
        <w:tc>
          <w:tcPr>
            <w:tcW w:w="8046" w:type="dxa"/>
          </w:tcPr>
          <w:p w:rsidR="00837757" w:rsidRPr="00837757" w:rsidRDefault="00837757" w:rsidP="00837757">
            <w:pPr>
              <w:spacing w:after="0" w:line="240" w:lineRule="auto"/>
              <w:jc w:val="both"/>
              <w:rPr>
                <w:rFonts w:ascii="Arial" w:eastAsia="Times New Roman" w:hAnsi="Arial" w:cs="Arial"/>
              </w:rPr>
            </w:pP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8541DD" w:rsidP="00EC2086">
            <w:pPr>
              <w:tabs>
                <w:tab w:val="left" w:leader="dot" w:pos="7830"/>
              </w:tabs>
              <w:spacing w:after="0" w:line="240" w:lineRule="auto"/>
              <w:jc w:val="both"/>
              <w:rPr>
                <w:rFonts w:ascii="Arial" w:eastAsia="Times New Roman" w:hAnsi="Arial" w:cs="Arial"/>
                <w:b/>
              </w:rPr>
            </w:pPr>
            <w:r>
              <w:rPr>
                <w:rFonts w:ascii="Arial" w:eastAsia="Times New Roman" w:hAnsi="Arial" w:cs="Arial"/>
                <w:b/>
              </w:rPr>
              <w:t>Introduction and Context</w:t>
            </w:r>
            <w:r w:rsidR="0087255E" w:rsidRPr="0087255E">
              <w:rPr>
                <w:rFonts w:ascii="Arial" w:eastAsia="Times New Roman" w:hAnsi="Arial" w:cs="Arial"/>
                <w:b/>
              </w:rPr>
              <w:t xml:space="preserve"> </w:t>
            </w:r>
            <w:r w:rsidR="00837757" w:rsidRPr="00837757">
              <w:rPr>
                <w:rFonts w:ascii="Arial" w:eastAsia="Times New Roman" w:hAnsi="Arial" w:cs="Arial"/>
                <w:b/>
              </w:rPr>
              <w:tab/>
            </w:r>
          </w:p>
        </w:tc>
        <w:tc>
          <w:tcPr>
            <w:tcW w:w="1235" w:type="dxa"/>
          </w:tcPr>
          <w:p w:rsidR="00837757" w:rsidRPr="00837757" w:rsidRDefault="00F04A2A" w:rsidP="00837757">
            <w:pPr>
              <w:spacing w:after="0" w:line="240" w:lineRule="auto"/>
              <w:jc w:val="center"/>
              <w:rPr>
                <w:rFonts w:ascii="Arial" w:eastAsia="Times New Roman" w:hAnsi="Arial" w:cs="Arial"/>
              </w:rPr>
            </w:pPr>
            <w:r>
              <w:rPr>
                <w:rFonts w:ascii="Arial" w:eastAsia="Times New Roman" w:hAnsi="Arial" w:cs="Arial"/>
              </w:rPr>
              <w:t>3</w:t>
            </w:r>
          </w:p>
        </w:tc>
      </w:tr>
      <w:tr w:rsidR="00DD1287" w:rsidRPr="00837757" w:rsidTr="00EC2086">
        <w:trPr>
          <w:trHeight w:val="340"/>
        </w:trPr>
        <w:tc>
          <w:tcPr>
            <w:tcW w:w="8046" w:type="dxa"/>
          </w:tcPr>
          <w:p w:rsidR="00837757" w:rsidRPr="00837757" w:rsidRDefault="00837757" w:rsidP="00837757">
            <w:pPr>
              <w:tabs>
                <w:tab w:val="left" w:leader="dot" w:pos="7560"/>
              </w:tabs>
              <w:spacing w:after="0" w:line="240" w:lineRule="auto"/>
              <w:jc w:val="both"/>
              <w:rPr>
                <w:rFonts w:ascii="Arial" w:eastAsia="Times New Roman" w:hAnsi="Arial" w:cs="Arial"/>
              </w:rPr>
            </w:pP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EC2086">
            <w:pPr>
              <w:tabs>
                <w:tab w:val="left" w:leader="dot" w:pos="7830"/>
              </w:tabs>
              <w:spacing w:after="0" w:line="240" w:lineRule="auto"/>
              <w:jc w:val="both"/>
              <w:rPr>
                <w:rFonts w:ascii="Arial" w:eastAsia="Times New Roman" w:hAnsi="Arial" w:cs="Arial"/>
                <w:b/>
              </w:rPr>
            </w:pPr>
            <w:r>
              <w:rPr>
                <w:rFonts w:ascii="Arial" w:eastAsia="Times New Roman" w:hAnsi="Arial" w:cs="Arial"/>
                <w:b/>
              </w:rPr>
              <w:t xml:space="preserve">1.0  </w:t>
            </w:r>
            <w:r w:rsidR="0087255E" w:rsidRPr="0087255E">
              <w:rPr>
                <w:rFonts w:ascii="Arial" w:eastAsia="Times New Roman" w:hAnsi="Arial" w:cs="Arial"/>
                <w:b/>
              </w:rPr>
              <w:t xml:space="preserve">Our School </w:t>
            </w:r>
            <w:r w:rsidR="00452C49" w:rsidRPr="0087255E">
              <w:rPr>
                <w:rFonts w:ascii="Arial" w:eastAsia="Times New Roman" w:hAnsi="Arial" w:cs="Arial"/>
                <w:b/>
              </w:rPr>
              <w:tab/>
            </w:r>
          </w:p>
        </w:tc>
        <w:tc>
          <w:tcPr>
            <w:tcW w:w="1235" w:type="dxa"/>
          </w:tcPr>
          <w:p w:rsidR="00837757" w:rsidRPr="00837757" w:rsidRDefault="00F04A2A" w:rsidP="00837757">
            <w:pPr>
              <w:spacing w:after="0" w:line="240" w:lineRule="auto"/>
              <w:jc w:val="center"/>
              <w:rPr>
                <w:rFonts w:ascii="Arial" w:eastAsia="Times New Roman" w:hAnsi="Arial" w:cs="Arial"/>
              </w:rPr>
            </w:pPr>
            <w:r>
              <w:rPr>
                <w:rFonts w:ascii="Arial" w:eastAsia="Times New Roman" w:hAnsi="Arial" w:cs="Arial"/>
              </w:rPr>
              <w:t>4</w:t>
            </w: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u w:val="single"/>
              </w:rPr>
            </w:pPr>
            <w:r>
              <w:rPr>
                <w:rFonts w:ascii="Arial" w:eastAsia="Times New Roman" w:hAnsi="Arial" w:cs="Arial"/>
              </w:rPr>
              <w:t xml:space="preserve">1.1  </w:t>
            </w:r>
            <w:r w:rsidR="00EB02F8">
              <w:rPr>
                <w:rFonts w:ascii="Arial" w:eastAsia="Times New Roman" w:hAnsi="Arial" w:cs="Arial"/>
              </w:rPr>
              <w:t>School Values</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1.2  </w:t>
            </w:r>
            <w:r w:rsidR="00EB02F8">
              <w:rPr>
                <w:rFonts w:ascii="Arial" w:eastAsia="Times New Roman" w:hAnsi="Arial" w:cs="Arial"/>
              </w:rPr>
              <w:t>Characteristics of our School</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F04A2A">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1.3  </w:t>
            </w:r>
            <w:r w:rsidR="00F04A2A">
              <w:rPr>
                <w:rFonts w:ascii="Arial" w:eastAsia="Times New Roman" w:hAnsi="Arial" w:cs="Arial"/>
              </w:rPr>
              <w:t>Delivering equality</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1.4  </w:t>
            </w:r>
            <w:r w:rsidR="0011606E">
              <w:rPr>
                <w:rFonts w:ascii="Arial" w:eastAsia="Times New Roman" w:hAnsi="Arial" w:cs="Arial"/>
              </w:rPr>
              <w:t>O</w:t>
            </w:r>
            <w:r w:rsidR="00DD1287">
              <w:rPr>
                <w:rFonts w:ascii="Arial" w:eastAsia="Times New Roman" w:hAnsi="Arial" w:cs="Arial"/>
              </w:rPr>
              <w:t>ur equality objectives</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837757" w:rsidP="00EC2086">
            <w:pPr>
              <w:tabs>
                <w:tab w:val="left" w:leader="dot" w:pos="7830"/>
              </w:tabs>
              <w:spacing w:after="0" w:line="240" w:lineRule="auto"/>
              <w:jc w:val="both"/>
              <w:rPr>
                <w:rFonts w:ascii="Arial" w:eastAsia="Times New Roman" w:hAnsi="Arial" w:cs="Arial"/>
              </w:rPr>
            </w:pPr>
          </w:p>
        </w:tc>
        <w:tc>
          <w:tcPr>
            <w:tcW w:w="1235" w:type="dxa"/>
          </w:tcPr>
          <w:p w:rsidR="00837757" w:rsidRPr="00837757" w:rsidRDefault="00837757" w:rsidP="00837757">
            <w:pPr>
              <w:spacing w:after="0" w:line="240" w:lineRule="auto"/>
              <w:jc w:val="center"/>
              <w:rPr>
                <w:rFonts w:ascii="Arial" w:eastAsia="Times New Roman" w:hAnsi="Arial" w:cs="Arial"/>
                <w:sz w:val="20"/>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jc w:val="both"/>
              <w:rPr>
                <w:rFonts w:ascii="Arial" w:eastAsia="Times New Roman" w:hAnsi="Arial" w:cs="Arial"/>
                <w:b/>
              </w:rPr>
            </w:pPr>
            <w:r>
              <w:rPr>
                <w:rFonts w:ascii="Arial" w:eastAsia="Times New Roman" w:hAnsi="Arial" w:cs="Arial"/>
                <w:b/>
              </w:rPr>
              <w:t xml:space="preserve">2.0  </w:t>
            </w:r>
            <w:r w:rsidR="0087255E" w:rsidRPr="0087255E">
              <w:rPr>
                <w:rFonts w:ascii="Arial" w:eastAsia="Times New Roman" w:hAnsi="Arial" w:cs="Arial"/>
                <w:b/>
              </w:rPr>
              <w:t>Responsibilities</w:t>
            </w:r>
            <w:r w:rsidR="00837757" w:rsidRPr="00837757">
              <w:rPr>
                <w:rFonts w:ascii="Arial" w:eastAsia="Times New Roman" w:hAnsi="Arial" w:cs="Arial"/>
                <w:b/>
              </w:rPr>
              <w:t xml:space="preserve"> </w:t>
            </w:r>
            <w:r w:rsidR="00452C49" w:rsidRPr="0087255E">
              <w:rPr>
                <w:rFonts w:ascii="Arial" w:eastAsia="Times New Roman" w:hAnsi="Arial" w:cs="Arial"/>
                <w:b/>
              </w:rPr>
              <w:tab/>
            </w:r>
          </w:p>
        </w:tc>
        <w:tc>
          <w:tcPr>
            <w:tcW w:w="1235" w:type="dxa"/>
          </w:tcPr>
          <w:p w:rsidR="00837757" w:rsidRPr="0011606E" w:rsidRDefault="0011606E" w:rsidP="00837757">
            <w:pPr>
              <w:spacing w:after="0" w:line="240" w:lineRule="auto"/>
              <w:jc w:val="center"/>
              <w:rPr>
                <w:rFonts w:ascii="Arial" w:eastAsia="Times New Roman" w:hAnsi="Arial" w:cs="Arial"/>
                <w:b/>
              </w:rPr>
            </w:pPr>
            <w:r w:rsidRPr="0011606E">
              <w:rPr>
                <w:rFonts w:ascii="Arial" w:eastAsia="Times New Roman" w:hAnsi="Arial" w:cs="Arial"/>
                <w:b/>
              </w:rPr>
              <w:t>7</w:t>
            </w: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2.1  </w:t>
            </w:r>
            <w:r w:rsidR="00DD1287">
              <w:rPr>
                <w:rFonts w:ascii="Arial" w:eastAsia="Times New Roman" w:hAnsi="Arial" w:cs="Arial"/>
              </w:rPr>
              <w:t>Governing Body</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2.2  </w:t>
            </w:r>
            <w:r w:rsidR="00DD1287">
              <w:rPr>
                <w:rFonts w:ascii="Arial" w:eastAsia="Times New Roman" w:hAnsi="Arial" w:cs="Arial"/>
              </w:rPr>
              <w:t>Senior Leadership Team</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2.3  </w:t>
            </w:r>
            <w:r w:rsidR="00DD1287">
              <w:rPr>
                <w:rFonts w:ascii="Arial" w:eastAsia="Times New Roman" w:hAnsi="Arial" w:cs="Arial"/>
              </w:rPr>
              <w:t>Staff – teaching and non-teaching</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837757" w:rsidP="00EC2086">
            <w:pPr>
              <w:tabs>
                <w:tab w:val="left" w:leader="dot" w:pos="7830"/>
              </w:tabs>
              <w:spacing w:after="0" w:line="240" w:lineRule="auto"/>
              <w:jc w:val="both"/>
              <w:rPr>
                <w:rFonts w:ascii="Arial" w:eastAsia="Times New Roman" w:hAnsi="Arial" w:cs="Arial"/>
              </w:rPr>
            </w:pPr>
          </w:p>
        </w:tc>
        <w:tc>
          <w:tcPr>
            <w:tcW w:w="1235" w:type="dxa"/>
          </w:tcPr>
          <w:p w:rsidR="00837757" w:rsidRPr="00837757" w:rsidRDefault="00837757" w:rsidP="00837757">
            <w:pPr>
              <w:spacing w:after="0" w:line="240" w:lineRule="auto"/>
              <w:jc w:val="center"/>
              <w:rPr>
                <w:rFonts w:ascii="Arial" w:eastAsia="Times New Roman" w:hAnsi="Arial" w:cs="Arial"/>
                <w:sz w:val="20"/>
              </w:rPr>
            </w:pPr>
          </w:p>
        </w:tc>
      </w:tr>
      <w:tr w:rsidR="00DD1287" w:rsidRPr="00837757" w:rsidTr="00EC2086">
        <w:trPr>
          <w:trHeight w:val="340"/>
        </w:trPr>
        <w:tc>
          <w:tcPr>
            <w:tcW w:w="8046" w:type="dxa"/>
          </w:tcPr>
          <w:p w:rsidR="00837757" w:rsidRPr="00837757" w:rsidRDefault="00766AAF" w:rsidP="00EC2086">
            <w:pPr>
              <w:tabs>
                <w:tab w:val="left" w:leader="dot" w:pos="7830"/>
              </w:tabs>
              <w:spacing w:after="0" w:line="240" w:lineRule="auto"/>
              <w:jc w:val="both"/>
              <w:rPr>
                <w:rFonts w:ascii="Arial" w:eastAsia="Times New Roman" w:hAnsi="Arial" w:cs="Arial"/>
                <w:b/>
              </w:rPr>
            </w:pPr>
            <w:r>
              <w:rPr>
                <w:rFonts w:ascii="Arial" w:eastAsia="Times New Roman" w:hAnsi="Arial" w:cs="Arial"/>
                <w:b/>
              </w:rPr>
              <w:t xml:space="preserve">3.0  </w:t>
            </w:r>
            <w:r w:rsidR="0087255E">
              <w:rPr>
                <w:rFonts w:ascii="Arial" w:eastAsia="Times New Roman" w:hAnsi="Arial" w:cs="Arial"/>
                <w:b/>
              </w:rPr>
              <w:t>Information Gathering a</w:t>
            </w:r>
            <w:r w:rsidR="0087255E" w:rsidRPr="0087255E">
              <w:rPr>
                <w:rFonts w:ascii="Arial" w:eastAsia="Times New Roman" w:hAnsi="Arial" w:cs="Arial"/>
                <w:b/>
              </w:rPr>
              <w:t>nd Engagement</w:t>
            </w:r>
            <w:r w:rsidR="0087255E">
              <w:rPr>
                <w:rFonts w:ascii="Arial" w:eastAsia="Times New Roman" w:hAnsi="Arial" w:cs="Arial"/>
                <w:b/>
              </w:rPr>
              <w:t xml:space="preserve"> </w:t>
            </w:r>
            <w:r w:rsidR="0087255E">
              <w:rPr>
                <w:rFonts w:ascii="Arial" w:eastAsia="Times New Roman" w:hAnsi="Arial" w:cs="Arial"/>
                <w:b/>
              </w:rPr>
              <w:tab/>
            </w:r>
          </w:p>
        </w:tc>
        <w:tc>
          <w:tcPr>
            <w:tcW w:w="1235" w:type="dxa"/>
          </w:tcPr>
          <w:p w:rsidR="00837757" w:rsidRPr="008C6415" w:rsidRDefault="008C6415" w:rsidP="00837757">
            <w:pPr>
              <w:spacing w:after="0" w:line="240" w:lineRule="auto"/>
              <w:jc w:val="center"/>
              <w:rPr>
                <w:rFonts w:ascii="Arial" w:eastAsia="Times New Roman" w:hAnsi="Arial" w:cs="Arial"/>
                <w:b/>
              </w:rPr>
            </w:pPr>
            <w:r w:rsidRPr="008C6415">
              <w:rPr>
                <w:rFonts w:ascii="Arial" w:eastAsia="Times New Roman" w:hAnsi="Arial" w:cs="Arial"/>
                <w:b/>
              </w:rPr>
              <w:t>8</w:t>
            </w: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3.1  </w:t>
            </w:r>
            <w:r w:rsidR="00452C49">
              <w:rPr>
                <w:rFonts w:ascii="Arial" w:eastAsia="Times New Roman" w:hAnsi="Arial" w:cs="Arial"/>
              </w:rPr>
              <w:t>Purpose and process</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3.2  </w:t>
            </w:r>
            <w:r w:rsidR="00452C49">
              <w:rPr>
                <w:rFonts w:ascii="Arial" w:eastAsia="Times New Roman" w:hAnsi="Arial" w:cs="Arial"/>
              </w:rPr>
              <w:t>Information gathered</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DD1287" w:rsidRPr="00837757" w:rsidTr="00EC2086">
        <w:trPr>
          <w:trHeight w:val="340"/>
        </w:trPr>
        <w:tc>
          <w:tcPr>
            <w:tcW w:w="8046" w:type="dxa"/>
          </w:tcPr>
          <w:p w:rsidR="00837757" w:rsidRPr="00837757" w:rsidRDefault="00766AAF" w:rsidP="00766AAF">
            <w:pPr>
              <w:tabs>
                <w:tab w:val="left" w:leader="dot" w:pos="7830"/>
              </w:tabs>
              <w:spacing w:after="0" w:line="240" w:lineRule="auto"/>
              <w:ind w:left="426"/>
              <w:jc w:val="both"/>
              <w:rPr>
                <w:rFonts w:ascii="Arial" w:eastAsia="Times New Roman" w:hAnsi="Arial" w:cs="Arial"/>
              </w:rPr>
            </w:pPr>
            <w:r>
              <w:rPr>
                <w:rFonts w:ascii="Arial" w:eastAsia="Times New Roman" w:hAnsi="Arial" w:cs="Arial"/>
              </w:rPr>
              <w:t xml:space="preserve">3.3  </w:t>
            </w:r>
            <w:r w:rsidR="00452C49">
              <w:rPr>
                <w:rFonts w:ascii="Arial" w:eastAsia="Times New Roman" w:hAnsi="Arial" w:cs="Arial"/>
              </w:rPr>
              <w:t>Engagement</w:t>
            </w:r>
            <w:r w:rsidR="00837757" w:rsidRPr="00837757">
              <w:rPr>
                <w:rFonts w:ascii="Arial" w:eastAsia="Times New Roman" w:hAnsi="Arial" w:cs="Arial"/>
              </w:rPr>
              <w:tab/>
            </w:r>
          </w:p>
        </w:tc>
        <w:tc>
          <w:tcPr>
            <w:tcW w:w="1235" w:type="dxa"/>
          </w:tcPr>
          <w:p w:rsidR="00837757" w:rsidRPr="00837757" w:rsidRDefault="00837757" w:rsidP="00837757">
            <w:pPr>
              <w:spacing w:after="0" w:line="240" w:lineRule="auto"/>
              <w:jc w:val="center"/>
              <w:rPr>
                <w:rFonts w:ascii="Arial" w:eastAsia="Times New Roman" w:hAnsi="Arial" w:cs="Arial"/>
              </w:rPr>
            </w:pPr>
          </w:p>
        </w:tc>
      </w:tr>
      <w:tr w:rsidR="00452C49" w:rsidRPr="00837757" w:rsidTr="00EC2086">
        <w:trPr>
          <w:trHeight w:val="340"/>
        </w:trPr>
        <w:tc>
          <w:tcPr>
            <w:tcW w:w="8046" w:type="dxa"/>
          </w:tcPr>
          <w:p w:rsidR="00452C49" w:rsidRDefault="00452C49" w:rsidP="00EC2086">
            <w:pPr>
              <w:tabs>
                <w:tab w:val="left" w:leader="dot" w:pos="7830"/>
              </w:tabs>
              <w:spacing w:after="0" w:line="240" w:lineRule="auto"/>
              <w:ind w:left="284"/>
              <w:jc w:val="both"/>
              <w:rPr>
                <w:rFonts w:ascii="Arial" w:eastAsia="Times New Roman" w:hAnsi="Arial" w:cs="Arial"/>
              </w:rPr>
            </w:pPr>
          </w:p>
        </w:tc>
        <w:tc>
          <w:tcPr>
            <w:tcW w:w="1235" w:type="dxa"/>
          </w:tcPr>
          <w:p w:rsidR="00452C49" w:rsidRPr="00837757" w:rsidRDefault="00452C49" w:rsidP="00837757">
            <w:pPr>
              <w:spacing w:after="0" w:line="240" w:lineRule="auto"/>
              <w:jc w:val="center"/>
              <w:rPr>
                <w:rFonts w:ascii="Arial" w:eastAsia="Times New Roman" w:hAnsi="Arial" w:cs="Arial"/>
              </w:rPr>
            </w:pPr>
          </w:p>
        </w:tc>
      </w:tr>
      <w:tr w:rsidR="00452C49" w:rsidRPr="00837757" w:rsidTr="00EC2086">
        <w:trPr>
          <w:trHeight w:val="340"/>
        </w:trPr>
        <w:tc>
          <w:tcPr>
            <w:tcW w:w="8046" w:type="dxa"/>
          </w:tcPr>
          <w:p w:rsidR="00452C49" w:rsidRPr="0087255E" w:rsidRDefault="00766AAF" w:rsidP="00EC2086">
            <w:pPr>
              <w:tabs>
                <w:tab w:val="left" w:leader="dot" w:pos="7830"/>
              </w:tabs>
              <w:spacing w:after="0" w:line="240" w:lineRule="auto"/>
              <w:jc w:val="both"/>
              <w:rPr>
                <w:rFonts w:ascii="Arial" w:eastAsia="Times New Roman" w:hAnsi="Arial" w:cs="Arial"/>
                <w:b/>
              </w:rPr>
            </w:pPr>
            <w:r>
              <w:rPr>
                <w:rFonts w:ascii="Arial" w:eastAsia="Times New Roman" w:hAnsi="Arial" w:cs="Arial"/>
                <w:b/>
              </w:rPr>
              <w:t xml:space="preserve">4.0  </w:t>
            </w:r>
            <w:r w:rsidR="0087255E" w:rsidRPr="0087255E">
              <w:rPr>
                <w:rFonts w:ascii="Arial" w:eastAsia="Times New Roman" w:hAnsi="Arial" w:cs="Arial"/>
                <w:b/>
              </w:rPr>
              <w:t xml:space="preserve">Equality Impact Assessment </w:t>
            </w:r>
            <w:r w:rsidR="0087255E" w:rsidRPr="0087255E">
              <w:rPr>
                <w:rFonts w:ascii="Arial" w:eastAsia="Times New Roman" w:hAnsi="Arial" w:cs="Arial"/>
                <w:b/>
              </w:rPr>
              <w:tab/>
            </w:r>
          </w:p>
        </w:tc>
        <w:tc>
          <w:tcPr>
            <w:tcW w:w="1235" w:type="dxa"/>
          </w:tcPr>
          <w:p w:rsidR="00452C49" w:rsidRPr="008C6415" w:rsidRDefault="008C6415" w:rsidP="00837757">
            <w:pPr>
              <w:spacing w:after="0" w:line="240" w:lineRule="auto"/>
              <w:jc w:val="center"/>
              <w:rPr>
                <w:rFonts w:ascii="Arial" w:eastAsia="Times New Roman" w:hAnsi="Arial" w:cs="Arial"/>
                <w:b/>
              </w:rPr>
            </w:pPr>
            <w:r w:rsidRPr="008C6415">
              <w:rPr>
                <w:rFonts w:ascii="Arial" w:eastAsia="Times New Roman" w:hAnsi="Arial" w:cs="Arial"/>
                <w:b/>
              </w:rPr>
              <w:t>8</w:t>
            </w:r>
          </w:p>
        </w:tc>
      </w:tr>
      <w:tr w:rsidR="00452C49" w:rsidRPr="00837757" w:rsidTr="00766AAF">
        <w:trPr>
          <w:trHeight w:val="455"/>
        </w:trPr>
        <w:tc>
          <w:tcPr>
            <w:tcW w:w="8046" w:type="dxa"/>
          </w:tcPr>
          <w:p w:rsidR="00452C49" w:rsidRDefault="00452C49" w:rsidP="00EC2086">
            <w:pPr>
              <w:tabs>
                <w:tab w:val="left" w:leader="dot" w:pos="7830"/>
              </w:tabs>
              <w:spacing w:after="0" w:line="240" w:lineRule="auto"/>
              <w:jc w:val="both"/>
              <w:rPr>
                <w:rFonts w:ascii="Arial" w:eastAsia="Times New Roman" w:hAnsi="Arial" w:cs="Arial"/>
              </w:rPr>
            </w:pPr>
          </w:p>
        </w:tc>
        <w:tc>
          <w:tcPr>
            <w:tcW w:w="1235" w:type="dxa"/>
          </w:tcPr>
          <w:p w:rsidR="00452C49" w:rsidRPr="00837757" w:rsidRDefault="00452C49" w:rsidP="00837757">
            <w:pPr>
              <w:spacing w:after="0" w:line="240" w:lineRule="auto"/>
              <w:jc w:val="center"/>
              <w:rPr>
                <w:rFonts w:ascii="Arial" w:eastAsia="Times New Roman" w:hAnsi="Arial" w:cs="Arial"/>
              </w:rPr>
            </w:pPr>
          </w:p>
        </w:tc>
      </w:tr>
      <w:tr w:rsidR="00452C49" w:rsidRPr="00837757" w:rsidTr="00EC2086">
        <w:trPr>
          <w:trHeight w:val="340"/>
        </w:trPr>
        <w:tc>
          <w:tcPr>
            <w:tcW w:w="8046" w:type="dxa"/>
          </w:tcPr>
          <w:p w:rsidR="00452C49" w:rsidRPr="0087255E" w:rsidRDefault="00766AAF" w:rsidP="00EC2086">
            <w:pPr>
              <w:tabs>
                <w:tab w:val="left" w:leader="dot" w:pos="7830"/>
              </w:tabs>
              <w:spacing w:after="0" w:line="240" w:lineRule="auto"/>
              <w:jc w:val="both"/>
              <w:rPr>
                <w:rFonts w:ascii="Arial" w:eastAsia="Times New Roman" w:hAnsi="Arial" w:cs="Arial"/>
                <w:b/>
              </w:rPr>
            </w:pPr>
            <w:r>
              <w:rPr>
                <w:rFonts w:ascii="Arial" w:eastAsia="Times New Roman" w:hAnsi="Arial" w:cs="Arial"/>
                <w:b/>
              </w:rPr>
              <w:t xml:space="preserve">5.0  </w:t>
            </w:r>
            <w:r w:rsidR="0087255E">
              <w:rPr>
                <w:rFonts w:ascii="Arial" w:eastAsia="Times New Roman" w:hAnsi="Arial" w:cs="Arial"/>
                <w:b/>
              </w:rPr>
              <w:t>Publication a</w:t>
            </w:r>
            <w:r w:rsidR="0087255E" w:rsidRPr="0087255E">
              <w:rPr>
                <w:rFonts w:ascii="Arial" w:eastAsia="Times New Roman" w:hAnsi="Arial" w:cs="Arial"/>
                <w:b/>
              </w:rPr>
              <w:t xml:space="preserve">nd Reporting </w:t>
            </w:r>
            <w:r w:rsidR="0087255E" w:rsidRPr="0087255E">
              <w:rPr>
                <w:rFonts w:ascii="Arial" w:eastAsia="Times New Roman" w:hAnsi="Arial" w:cs="Arial"/>
                <w:b/>
              </w:rPr>
              <w:tab/>
            </w:r>
          </w:p>
        </w:tc>
        <w:tc>
          <w:tcPr>
            <w:tcW w:w="1235" w:type="dxa"/>
          </w:tcPr>
          <w:p w:rsidR="00452C49" w:rsidRPr="008C6415" w:rsidRDefault="008C6415" w:rsidP="00837757">
            <w:pPr>
              <w:spacing w:after="0" w:line="240" w:lineRule="auto"/>
              <w:jc w:val="center"/>
              <w:rPr>
                <w:rFonts w:ascii="Arial" w:eastAsia="Times New Roman" w:hAnsi="Arial" w:cs="Arial"/>
                <w:b/>
              </w:rPr>
            </w:pPr>
            <w:r w:rsidRPr="008C6415">
              <w:rPr>
                <w:rFonts w:ascii="Arial" w:eastAsia="Times New Roman" w:hAnsi="Arial" w:cs="Arial"/>
                <w:b/>
              </w:rPr>
              <w:t>9</w:t>
            </w:r>
          </w:p>
        </w:tc>
      </w:tr>
      <w:tr w:rsidR="00452C49" w:rsidRPr="00837757" w:rsidTr="00EC2086">
        <w:trPr>
          <w:trHeight w:val="340"/>
        </w:trPr>
        <w:tc>
          <w:tcPr>
            <w:tcW w:w="8046" w:type="dxa"/>
          </w:tcPr>
          <w:p w:rsidR="00452C49" w:rsidRDefault="00452C49" w:rsidP="00EC2086">
            <w:pPr>
              <w:tabs>
                <w:tab w:val="left" w:leader="dot" w:pos="7830"/>
              </w:tabs>
              <w:spacing w:after="0" w:line="240" w:lineRule="auto"/>
              <w:jc w:val="both"/>
              <w:rPr>
                <w:rFonts w:ascii="Arial" w:eastAsia="Times New Roman" w:hAnsi="Arial" w:cs="Arial"/>
              </w:rPr>
            </w:pPr>
          </w:p>
        </w:tc>
        <w:tc>
          <w:tcPr>
            <w:tcW w:w="1235" w:type="dxa"/>
          </w:tcPr>
          <w:p w:rsidR="00452C49" w:rsidRPr="00837757" w:rsidRDefault="00452C49" w:rsidP="00837757">
            <w:pPr>
              <w:spacing w:after="0" w:line="240" w:lineRule="auto"/>
              <w:jc w:val="center"/>
              <w:rPr>
                <w:rFonts w:ascii="Arial" w:eastAsia="Times New Roman" w:hAnsi="Arial" w:cs="Arial"/>
              </w:rPr>
            </w:pPr>
          </w:p>
        </w:tc>
      </w:tr>
      <w:tr w:rsidR="00452C49" w:rsidRPr="00837757" w:rsidTr="00EC2086">
        <w:trPr>
          <w:trHeight w:val="340"/>
        </w:trPr>
        <w:tc>
          <w:tcPr>
            <w:tcW w:w="8046" w:type="dxa"/>
          </w:tcPr>
          <w:p w:rsidR="00452C49" w:rsidRPr="0087255E" w:rsidRDefault="00766AAF" w:rsidP="00EC2086">
            <w:pPr>
              <w:tabs>
                <w:tab w:val="left" w:leader="dot" w:pos="7830"/>
              </w:tabs>
              <w:spacing w:after="0" w:line="240" w:lineRule="auto"/>
              <w:jc w:val="both"/>
              <w:rPr>
                <w:rFonts w:ascii="Arial" w:eastAsia="Times New Roman" w:hAnsi="Arial" w:cs="Arial"/>
                <w:b/>
              </w:rPr>
            </w:pPr>
            <w:r>
              <w:rPr>
                <w:rFonts w:ascii="Arial" w:eastAsia="Times New Roman" w:hAnsi="Arial" w:cs="Arial"/>
                <w:b/>
              </w:rPr>
              <w:t xml:space="preserve">6.0  </w:t>
            </w:r>
            <w:r w:rsidR="0087255E">
              <w:rPr>
                <w:rFonts w:ascii="Arial" w:eastAsia="Times New Roman" w:hAnsi="Arial" w:cs="Arial"/>
                <w:b/>
              </w:rPr>
              <w:t>Monitoring a</w:t>
            </w:r>
            <w:r w:rsidR="0087255E" w:rsidRPr="0087255E">
              <w:rPr>
                <w:rFonts w:ascii="Arial" w:eastAsia="Times New Roman" w:hAnsi="Arial" w:cs="Arial"/>
                <w:b/>
              </w:rPr>
              <w:t xml:space="preserve">nd Review </w:t>
            </w:r>
            <w:r w:rsidR="0087255E" w:rsidRPr="0087255E">
              <w:rPr>
                <w:rFonts w:ascii="Arial" w:eastAsia="Times New Roman" w:hAnsi="Arial" w:cs="Arial"/>
                <w:b/>
              </w:rPr>
              <w:tab/>
            </w:r>
          </w:p>
        </w:tc>
        <w:tc>
          <w:tcPr>
            <w:tcW w:w="1235" w:type="dxa"/>
          </w:tcPr>
          <w:p w:rsidR="00452C49" w:rsidRPr="00837757" w:rsidRDefault="008C6415" w:rsidP="00837757">
            <w:pPr>
              <w:spacing w:after="0" w:line="240" w:lineRule="auto"/>
              <w:jc w:val="center"/>
              <w:rPr>
                <w:rFonts w:ascii="Arial" w:eastAsia="Times New Roman" w:hAnsi="Arial" w:cs="Arial"/>
              </w:rPr>
            </w:pPr>
            <w:r>
              <w:rPr>
                <w:rFonts w:ascii="Arial" w:eastAsia="Times New Roman" w:hAnsi="Arial" w:cs="Arial"/>
              </w:rPr>
              <w:t>9</w:t>
            </w:r>
          </w:p>
        </w:tc>
      </w:tr>
      <w:tr w:rsidR="00452C49" w:rsidRPr="00837757" w:rsidTr="00EC2086">
        <w:trPr>
          <w:trHeight w:val="340"/>
        </w:trPr>
        <w:tc>
          <w:tcPr>
            <w:tcW w:w="8046" w:type="dxa"/>
          </w:tcPr>
          <w:p w:rsidR="00452C49" w:rsidRDefault="00452C49" w:rsidP="00EC2086">
            <w:pPr>
              <w:tabs>
                <w:tab w:val="left" w:leader="dot" w:pos="7830"/>
              </w:tabs>
              <w:spacing w:after="0" w:line="240" w:lineRule="auto"/>
              <w:jc w:val="both"/>
              <w:rPr>
                <w:rFonts w:ascii="Arial" w:eastAsia="Times New Roman" w:hAnsi="Arial" w:cs="Arial"/>
              </w:rPr>
            </w:pPr>
          </w:p>
        </w:tc>
        <w:tc>
          <w:tcPr>
            <w:tcW w:w="1235" w:type="dxa"/>
          </w:tcPr>
          <w:p w:rsidR="00452C49" w:rsidRPr="00837757" w:rsidRDefault="00452C49" w:rsidP="00837757">
            <w:pPr>
              <w:spacing w:after="0" w:line="240" w:lineRule="auto"/>
              <w:jc w:val="center"/>
              <w:rPr>
                <w:rFonts w:ascii="Arial" w:eastAsia="Times New Roman" w:hAnsi="Arial" w:cs="Arial"/>
              </w:rPr>
            </w:pPr>
          </w:p>
        </w:tc>
      </w:tr>
      <w:tr w:rsidR="00452C49" w:rsidRPr="00837757" w:rsidTr="00EC2086">
        <w:trPr>
          <w:trHeight w:val="340"/>
        </w:trPr>
        <w:tc>
          <w:tcPr>
            <w:tcW w:w="8046" w:type="dxa"/>
          </w:tcPr>
          <w:p w:rsidR="00452C49" w:rsidRDefault="0087255E" w:rsidP="00EC2086">
            <w:pPr>
              <w:tabs>
                <w:tab w:val="left" w:leader="dot" w:pos="7830"/>
              </w:tabs>
              <w:spacing w:after="0" w:line="240" w:lineRule="auto"/>
              <w:jc w:val="both"/>
              <w:rPr>
                <w:rFonts w:ascii="Arial" w:eastAsia="Times New Roman" w:hAnsi="Arial" w:cs="Arial"/>
              </w:rPr>
            </w:pPr>
            <w:r w:rsidRPr="0087255E">
              <w:rPr>
                <w:rFonts w:ascii="Arial" w:eastAsia="Times New Roman" w:hAnsi="Arial" w:cs="Arial"/>
                <w:b/>
              </w:rPr>
              <w:t xml:space="preserve">Appendices </w:t>
            </w:r>
            <w:r w:rsidR="00452C49">
              <w:rPr>
                <w:rFonts w:ascii="Arial" w:eastAsia="Times New Roman" w:hAnsi="Arial" w:cs="Arial"/>
              </w:rPr>
              <w:tab/>
            </w:r>
          </w:p>
        </w:tc>
        <w:tc>
          <w:tcPr>
            <w:tcW w:w="1235" w:type="dxa"/>
          </w:tcPr>
          <w:p w:rsidR="00452C49" w:rsidRPr="008C6415" w:rsidRDefault="008C6415" w:rsidP="00837757">
            <w:pPr>
              <w:spacing w:after="0" w:line="240" w:lineRule="auto"/>
              <w:jc w:val="center"/>
              <w:rPr>
                <w:rFonts w:ascii="Arial" w:eastAsia="Times New Roman" w:hAnsi="Arial" w:cs="Arial"/>
                <w:b/>
              </w:rPr>
            </w:pPr>
            <w:r w:rsidRPr="008C6415">
              <w:rPr>
                <w:rFonts w:ascii="Arial" w:eastAsia="Times New Roman" w:hAnsi="Arial" w:cs="Arial"/>
                <w:b/>
              </w:rPr>
              <w:t>10</w:t>
            </w:r>
          </w:p>
        </w:tc>
      </w:tr>
      <w:tr w:rsidR="00452C49" w:rsidRPr="00837757" w:rsidTr="00EC2086">
        <w:trPr>
          <w:trHeight w:val="340"/>
        </w:trPr>
        <w:tc>
          <w:tcPr>
            <w:tcW w:w="8046" w:type="dxa"/>
          </w:tcPr>
          <w:p w:rsidR="00452C49" w:rsidRDefault="00452C49" w:rsidP="004A5E33">
            <w:pPr>
              <w:tabs>
                <w:tab w:val="left" w:leader="dot" w:pos="7830"/>
              </w:tabs>
              <w:spacing w:after="0" w:line="240" w:lineRule="auto"/>
              <w:ind w:left="284"/>
              <w:jc w:val="both"/>
              <w:rPr>
                <w:rFonts w:ascii="Arial" w:eastAsia="Times New Roman" w:hAnsi="Arial" w:cs="Arial"/>
              </w:rPr>
            </w:pPr>
            <w:r>
              <w:rPr>
                <w:rFonts w:ascii="Arial" w:eastAsia="Times New Roman" w:hAnsi="Arial" w:cs="Arial"/>
              </w:rPr>
              <w:t>Appendix 1</w:t>
            </w:r>
            <w:r w:rsidR="004A5E33">
              <w:rPr>
                <w:rFonts w:ascii="Arial" w:eastAsia="Times New Roman" w:hAnsi="Arial" w:cs="Arial"/>
              </w:rPr>
              <w:t xml:space="preserve"> Action plan</w:t>
            </w:r>
          </w:p>
        </w:tc>
        <w:tc>
          <w:tcPr>
            <w:tcW w:w="1235" w:type="dxa"/>
          </w:tcPr>
          <w:p w:rsidR="00452C49" w:rsidRPr="00837757" w:rsidRDefault="008C6415" w:rsidP="00837757">
            <w:pPr>
              <w:spacing w:after="0" w:line="240" w:lineRule="auto"/>
              <w:jc w:val="center"/>
              <w:rPr>
                <w:rFonts w:ascii="Arial" w:eastAsia="Times New Roman" w:hAnsi="Arial" w:cs="Arial"/>
              </w:rPr>
            </w:pPr>
            <w:r>
              <w:rPr>
                <w:rFonts w:ascii="Arial" w:eastAsia="Times New Roman" w:hAnsi="Arial" w:cs="Arial"/>
              </w:rPr>
              <w:t>10</w:t>
            </w:r>
          </w:p>
        </w:tc>
      </w:tr>
      <w:tr w:rsidR="00F0252F" w:rsidRPr="00837757" w:rsidTr="00EC2086">
        <w:trPr>
          <w:trHeight w:val="340"/>
        </w:trPr>
        <w:tc>
          <w:tcPr>
            <w:tcW w:w="8046" w:type="dxa"/>
          </w:tcPr>
          <w:p w:rsidR="00F0252F" w:rsidRDefault="00F0252F" w:rsidP="00F04A2A">
            <w:pPr>
              <w:tabs>
                <w:tab w:val="left" w:leader="dot" w:pos="7830"/>
              </w:tabs>
              <w:spacing w:after="0" w:line="240" w:lineRule="auto"/>
              <w:ind w:left="284"/>
              <w:jc w:val="both"/>
              <w:rPr>
                <w:rFonts w:ascii="Arial" w:eastAsia="Times New Roman" w:hAnsi="Arial" w:cs="Arial"/>
              </w:rPr>
            </w:pPr>
            <w:r>
              <w:rPr>
                <w:rFonts w:ascii="Arial" w:eastAsia="Times New Roman" w:hAnsi="Arial" w:cs="Arial"/>
              </w:rPr>
              <w:t>Appendix 2</w:t>
            </w:r>
            <w:r w:rsidR="00F04A2A">
              <w:rPr>
                <w:rFonts w:ascii="Arial" w:eastAsia="Times New Roman" w:hAnsi="Arial" w:cs="Arial"/>
              </w:rPr>
              <w:t xml:space="preserve"> What is a discriminatory incident</w:t>
            </w:r>
          </w:p>
        </w:tc>
        <w:tc>
          <w:tcPr>
            <w:tcW w:w="1235" w:type="dxa"/>
          </w:tcPr>
          <w:p w:rsidR="00F0252F" w:rsidRPr="00837757" w:rsidRDefault="008C6415" w:rsidP="00837757">
            <w:pPr>
              <w:spacing w:after="0" w:line="240" w:lineRule="auto"/>
              <w:jc w:val="center"/>
              <w:rPr>
                <w:rFonts w:ascii="Arial" w:eastAsia="Times New Roman" w:hAnsi="Arial" w:cs="Arial"/>
              </w:rPr>
            </w:pPr>
            <w:r>
              <w:rPr>
                <w:rFonts w:ascii="Arial" w:eastAsia="Times New Roman" w:hAnsi="Arial" w:cs="Arial"/>
              </w:rPr>
              <w:t>11</w:t>
            </w:r>
          </w:p>
        </w:tc>
      </w:tr>
      <w:tr w:rsidR="00F0252F" w:rsidRPr="00837757" w:rsidTr="00EC2086">
        <w:trPr>
          <w:trHeight w:val="340"/>
        </w:trPr>
        <w:tc>
          <w:tcPr>
            <w:tcW w:w="8046" w:type="dxa"/>
          </w:tcPr>
          <w:p w:rsidR="00F0252F" w:rsidRDefault="00F0252F" w:rsidP="00F04A2A">
            <w:pPr>
              <w:tabs>
                <w:tab w:val="left" w:leader="dot" w:pos="7830"/>
              </w:tabs>
              <w:spacing w:after="0" w:line="240" w:lineRule="auto"/>
              <w:ind w:left="284"/>
              <w:jc w:val="both"/>
              <w:rPr>
                <w:rFonts w:ascii="Arial" w:eastAsia="Times New Roman" w:hAnsi="Arial" w:cs="Arial"/>
              </w:rPr>
            </w:pPr>
            <w:r>
              <w:rPr>
                <w:rFonts w:ascii="Arial" w:eastAsia="Times New Roman" w:hAnsi="Arial" w:cs="Arial"/>
              </w:rPr>
              <w:t>Appendix 3</w:t>
            </w:r>
            <w:r w:rsidR="00F04A2A">
              <w:rPr>
                <w:rFonts w:ascii="Arial" w:eastAsia="Times New Roman" w:hAnsi="Arial" w:cs="Arial"/>
              </w:rPr>
              <w:t xml:space="preserve"> Recording incidents</w:t>
            </w:r>
          </w:p>
        </w:tc>
        <w:tc>
          <w:tcPr>
            <w:tcW w:w="1235" w:type="dxa"/>
          </w:tcPr>
          <w:p w:rsidR="00F0252F" w:rsidRPr="00837757" w:rsidRDefault="008C6415" w:rsidP="00837757">
            <w:pPr>
              <w:spacing w:after="0" w:line="240" w:lineRule="auto"/>
              <w:jc w:val="center"/>
              <w:rPr>
                <w:rFonts w:ascii="Arial" w:eastAsia="Times New Roman" w:hAnsi="Arial" w:cs="Arial"/>
              </w:rPr>
            </w:pPr>
            <w:r>
              <w:rPr>
                <w:rFonts w:ascii="Arial" w:eastAsia="Times New Roman" w:hAnsi="Arial" w:cs="Arial"/>
              </w:rPr>
              <w:t>12</w:t>
            </w:r>
          </w:p>
        </w:tc>
      </w:tr>
      <w:tr w:rsidR="00F0252F" w:rsidRPr="00837757" w:rsidTr="00EC2086">
        <w:trPr>
          <w:trHeight w:val="340"/>
        </w:trPr>
        <w:tc>
          <w:tcPr>
            <w:tcW w:w="8046" w:type="dxa"/>
          </w:tcPr>
          <w:p w:rsidR="00F0252F" w:rsidRDefault="00F0252F" w:rsidP="00F04A2A">
            <w:pPr>
              <w:tabs>
                <w:tab w:val="left" w:leader="dot" w:pos="7830"/>
              </w:tabs>
              <w:spacing w:after="0" w:line="240" w:lineRule="auto"/>
              <w:ind w:left="284"/>
              <w:jc w:val="both"/>
              <w:rPr>
                <w:rFonts w:ascii="Arial" w:eastAsia="Times New Roman" w:hAnsi="Arial" w:cs="Arial"/>
              </w:rPr>
            </w:pPr>
            <w:r>
              <w:rPr>
                <w:rFonts w:ascii="Arial" w:eastAsia="Times New Roman" w:hAnsi="Arial" w:cs="Arial"/>
              </w:rPr>
              <w:t>Appendix 4</w:t>
            </w:r>
            <w:r w:rsidR="00F04A2A">
              <w:rPr>
                <w:rFonts w:ascii="Arial" w:eastAsia="Times New Roman" w:hAnsi="Arial" w:cs="Arial"/>
              </w:rPr>
              <w:t xml:space="preserve"> Guidance</w:t>
            </w:r>
            <w:r w:rsidR="003F244F">
              <w:t xml:space="preserve"> </w:t>
            </w:r>
            <w:r w:rsidR="003F244F" w:rsidRPr="003F244F">
              <w:rPr>
                <w:rFonts w:ascii="Arial" w:eastAsia="Times New Roman" w:hAnsi="Arial" w:cs="Arial"/>
              </w:rPr>
              <w:t>for dealing with discriminatory incidents</w:t>
            </w:r>
          </w:p>
        </w:tc>
        <w:tc>
          <w:tcPr>
            <w:tcW w:w="1235" w:type="dxa"/>
          </w:tcPr>
          <w:p w:rsidR="00F0252F" w:rsidRPr="00837757" w:rsidRDefault="008C6415" w:rsidP="00837757">
            <w:pPr>
              <w:spacing w:after="0" w:line="240" w:lineRule="auto"/>
              <w:jc w:val="center"/>
              <w:rPr>
                <w:rFonts w:ascii="Arial" w:eastAsia="Times New Roman" w:hAnsi="Arial" w:cs="Arial"/>
              </w:rPr>
            </w:pPr>
            <w:r>
              <w:rPr>
                <w:rFonts w:ascii="Arial" w:eastAsia="Times New Roman" w:hAnsi="Arial" w:cs="Arial"/>
              </w:rPr>
              <w:t>13</w:t>
            </w:r>
          </w:p>
        </w:tc>
      </w:tr>
      <w:tr w:rsidR="00F04A2A" w:rsidRPr="00837757" w:rsidTr="00EC2086">
        <w:trPr>
          <w:trHeight w:val="340"/>
        </w:trPr>
        <w:tc>
          <w:tcPr>
            <w:tcW w:w="8046" w:type="dxa"/>
          </w:tcPr>
          <w:p w:rsidR="00F04A2A" w:rsidRDefault="00F04A2A" w:rsidP="00EC2086">
            <w:pPr>
              <w:tabs>
                <w:tab w:val="left" w:leader="dot" w:pos="7830"/>
              </w:tabs>
              <w:spacing w:after="0" w:line="240" w:lineRule="auto"/>
              <w:ind w:left="284"/>
              <w:jc w:val="both"/>
              <w:rPr>
                <w:rFonts w:ascii="Arial" w:eastAsia="Times New Roman" w:hAnsi="Arial" w:cs="Arial"/>
              </w:rPr>
            </w:pPr>
            <w:r>
              <w:rPr>
                <w:rFonts w:ascii="Arial" w:eastAsia="Times New Roman" w:hAnsi="Arial" w:cs="Arial"/>
              </w:rPr>
              <w:t>Appendix 5 Disability Access Plan</w:t>
            </w:r>
          </w:p>
        </w:tc>
        <w:tc>
          <w:tcPr>
            <w:tcW w:w="1235" w:type="dxa"/>
          </w:tcPr>
          <w:p w:rsidR="00F04A2A" w:rsidRPr="00837757" w:rsidRDefault="008C6415" w:rsidP="00837757">
            <w:pPr>
              <w:spacing w:after="0" w:line="240" w:lineRule="auto"/>
              <w:jc w:val="center"/>
              <w:rPr>
                <w:rFonts w:ascii="Arial" w:eastAsia="Times New Roman" w:hAnsi="Arial" w:cs="Arial"/>
              </w:rPr>
            </w:pPr>
            <w:r>
              <w:rPr>
                <w:rFonts w:ascii="Arial" w:eastAsia="Times New Roman" w:hAnsi="Arial" w:cs="Arial"/>
              </w:rPr>
              <w:t>18</w:t>
            </w:r>
          </w:p>
        </w:tc>
      </w:tr>
    </w:tbl>
    <w:p w:rsidR="00837757" w:rsidRPr="00452C49" w:rsidRDefault="00F04A2A" w:rsidP="00F04A2A">
      <w:pPr>
        <w:spacing w:after="0" w:line="240" w:lineRule="auto"/>
        <w:rPr>
          <w:sz w:val="28"/>
          <w:szCs w:val="28"/>
        </w:rPr>
      </w:pPr>
      <w:r>
        <w:rPr>
          <w:rFonts w:ascii="Arial" w:eastAsia="Times New Roman" w:hAnsi="Arial" w:cs="Arial"/>
        </w:rPr>
        <w:tab/>
      </w: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Pr="008541DD" w:rsidRDefault="00A70204" w:rsidP="00F04A2A">
      <w:pPr>
        <w:spacing w:after="0" w:line="240" w:lineRule="auto"/>
        <w:jc w:val="center"/>
        <w:rPr>
          <w:b/>
          <w:sz w:val="24"/>
          <w:szCs w:val="24"/>
        </w:rPr>
      </w:pPr>
      <w:r>
        <w:rPr>
          <w:b/>
          <w:sz w:val="24"/>
          <w:szCs w:val="24"/>
        </w:rPr>
        <w:t>Introduction and Context</w:t>
      </w:r>
    </w:p>
    <w:p w:rsidR="00B06D46" w:rsidRPr="008541DD" w:rsidRDefault="00B06D46" w:rsidP="00B06D46">
      <w:pPr>
        <w:spacing w:after="0" w:line="240" w:lineRule="auto"/>
        <w:rPr>
          <w:sz w:val="24"/>
          <w:szCs w:val="24"/>
        </w:rPr>
      </w:pPr>
    </w:p>
    <w:p w:rsidR="00B06D46" w:rsidRPr="008541DD" w:rsidRDefault="008541DD" w:rsidP="00B06D46">
      <w:pPr>
        <w:spacing w:after="0" w:line="240" w:lineRule="auto"/>
        <w:rPr>
          <w:sz w:val="24"/>
          <w:szCs w:val="24"/>
        </w:rPr>
      </w:pPr>
      <w:r w:rsidRPr="008541DD">
        <w:rPr>
          <w:sz w:val="24"/>
          <w:szCs w:val="24"/>
        </w:rPr>
        <w:t xml:space="preserve">The purpose of the Strategic Plan is to describe what we are doing at </w:t>
      </w:r>
      <w:r w:rsidRPr="00F04A2A">
        <w:rPr>
          <w:i/>
          <w:color w:val="FF0000"/>
          <w:sz w:val="24"/>
          <w:szCs w:val="24"/>
        </w:rPr>
        <w:t>INSERT NAME OF SCHOOL</w:t>
      </w:r>
      <w:r w:rsidRPr="00F04A2A">
        <w:rPr>
          <w:color w:val="FF0000"/>
          <w:sz w:val="24"/>
          <w:szCs w:val="24"/>
        </w:rPr>
        <w:t xml:space="preserve"> </w:t>
      </w:r>
      <w:r w:rsidRPr="008541DD">
        <w:rPr>
          <w:sz w:val="24"/>
          <w:szCs w:val="24"/>
        </w:rPr>
        <w:t>to meet our responsibilities under the Equality Act 2010, including the Public Sector Equality Duty (general duty) and the specific duties for Wales.</w:t>
      </w:r>
    </w:p>
    <w:p w:rsidR="008541DD" w:rsidRPr="008541DD" w:rsidRDefault="008541DD" w:rsidP="00B06D46">
      <w:pPr>
        <w:spacing w:after="0" w:line="240" w:lineRule="auto"/>
        <w:rPr>
          <w:sz w:val="24"/>
          <w:szCs w:val="24"/>
        </w:rPr>
      </w:pPr>
    </w:p>
    <w:p w:rsidR="008541DD" w:rsidRDefault="008541DD" w:rsidP="00B06D46">
      <w:pPr>
        <w:spacing w:after="0" w:line="240" w:lineRule="auto"/>
        <w:rPr>
          <w:sz w:val="24"/>
          <w:szCs w:val="24"/>
        </w:rPr>
      </w:pPr>
      <w:r w:rsidRPr="008541DD">
        <w:rPr>
          <w:sz w:val="24"/>
          <w:szCs w:val="24"/>
        </w:rPr>
        <w:t>The Public Sector Equality Duty requires us to consider the needs of people with characteristics protected under the Equality Act 2010</w:t>
      </w:r>
      <w:r>
        <w:rPr>
          <w:sz w:val="24"/>
          <w:szCs w:val="24"/>
        </w:rPr>
        <w:t>.  Those nine protected characteristics being:-</w:t>
      </w:r>
    </w:p>
    <w:p w:rsidR="008541DD" w:rsidRDefault="008541DD" w:rsidP="008541DD">
      <w:pPr>
        <w:pStyle w:val="ListParagraph"/>
        <w:numPr>
          <w:ilvl w:val="0"/>
          <w:numId w:val="2"/>
        </w:numPr>
        <w:spacing w:after="0" w:line="240" w:lineRule="auto"/>
        <w:rPr>
          <w:sz w:val="24"/>
          <w:szCs w:val="24"/>
        </w:rPr>
      </w:pPr>
      <w:r>
        <w:rPr>
          <w:sz w:val="24"/>
          <w:szCs w:val="24"/>
        </w:rPr>
        <w:t>Age</w:t>
      </w:r>
    </w:p>
    <w:p w:rsidR="008541DD" w:rsidRDefault="008541DD" w:rsidP="008541DD">
      <w:pPr>
        <w:pStyle w:val="ListParagraph"/>
        <w:numPr>
          <w:ilvl w:val="0"/>
          <w:numId w:val="2"/>
        </w:numPr>
        <w:spacing w:after="0" w:line="240" w:lineRule="auto"/>
        <w:rPr>
          <w:sz w:val="24"/>
          <w:szCs w:val="24"/>
        </w:rPr>
      </w:pPr>
      <w:r>
        <w:rPr>
          <w:sz w:val="24"/>
          <w:szCs w:val="24"/>
        </w:rPr>
        <w:t>Race</w:t>
      </w:r>
    </w:p>
    <w:p w:rsidR="00B06D46" w:rsidRDefault="008541DD" w:rsidP="00B06D46">
      <w:pPr>
        <w:pStyle w:val="ListParagraph"/>
        <w:numPr>
          <w:ilvl w:val="0"/>
          <w:numId w:val="2"/>
        </w:numPr>
        <w:spacing w:after="0" w:line="240" w:lineRule="auto"/>
        <w:rPr>
          <w:sz w:val="24"/>
          <w:szCs w:val="24"/>
        </w:rPr>
      </w:pPr>
      <w:r w:rsidRPr="008541DD">
        <w:rPr>
          <w:sz w:val="24"/>
          <w:szCs w:val="24"/>
        </w:rPr>
        <w:t>Disability</w:t>
      </w:r>
    </w:p>
    <w:p w:rsidR="008541DD" w:rsidRDefault="008541DD" w:rsidP="00B06D46">
      <w:pPr>
        <w:pStyle w:val="ListParagraph"/>
        <w:numPr>
          <w:ilvl w:val="0"/>
          <w:numId w:val="2"/>
        </w:numPr>
        <w:spacing w:after="0" w:line="240" w:lineRule="auto"/>
        <w:rPr>
          <w:sz w:val="24"/>
          <w:szCs w:val="24"/>
        </w:rPr>
      </w:pPr>
      <w:r>
        <w:rPr>
          <w:sz w:val="24"/>
          <w:szCs w:val="24"/>
        </w:rPr>
        <w:t>Religion or Belief</w:t>
      </w:r>
    </w:p>
    <w:p w:rsidR="008541DD" w:rsidRDefault="008541DD" w:rsidP="00B06D46">
      <w:pPr>
        <w:pStyle w:val="ListParagraph"/>
        <w:numPr>
          <w:ilvl w:val="0"/>
          <w:numId w:val="2"/>
        </w:numPr>
        <w:spacing w:after="0" w:line="240" w:lineRule="auto"/>
        <w:rPr>
          <w:sz w:val="24"/>
          <w:szCs w:val="24"/>
        </w:rPr>
      </w:pPr>
      <w:r>
        <w:rPr>
          <w:sz w:val="24"/>
          <w:szCs w:val="24"/>
        </w:rPr>
        <w:t>Gender reassignment</w:t>
      </w:r>
    </w:p>
    <w:p w:rsidR="008541DD" w:rsidRDefault="008541DD" w:rsidP="00B06D46">
      <w:pPr>
        <w:pStyle w:val="ListParagraph"/>
        <w:numPr>
          <w:ilvl w:val="0"/>
          <w:numId w:val="2"/>
        </w:numPr>
        <w:spacing w:after="0" w:line="240" w:lineRule="auto"/>
        <w:rPr>
          <w:sz w:val="24"/>
          <w:szCs w:val="24"/>
        </w:rPr>
      </w:pPr>
      <w:r>
        <w:rPr>
          <w:sz w:val="24"/>
          <w:szCs w:val="24"/>
        </w:rPr>
        <w:t>Sex</w:t>
      </w:r>
    </w:p>
    <w:p w:rsidR="008541DD" w:rsidRDefault="008541DD" w:rsidP="00B06D46">
      <w:pPr>
        <w:pStyle w:val="ListParagraph"/>
        <w:numPr>
          <w:ilvl w:val="0"/>
          <w:numId w:val="2"/>
        </w:numPr>
        <w:spacing w:after="0" w:line="240" w:lineRule="auto"/>
        <w:rPr>
          <w:sz w:val="24"/>
          <w:szCs w:val="24"/>
        </w:rPr>
      </w:pPr>
      <w:r>
        <w:rPr>
          <w:sz w:val="24"/>
          <w:szCs w:val="24"/>
        </w:rPr>
        <w:t>Sexual orientation</w:t>
      </w:r>
    </w:p>
    <w:p w:rsidR="008541DD" w:rsidRDefault="008541DD" w:rsidP="00B06D46">
      <w:pPr>
        <w:pStyle w:val="ListParagraph"/>
        <w:numPr>
          <w:ilvl w:val="0"/>
          <w:numId w:val="2"/>
        </w:numPr>
        <w:spacing w:after="0" w:line="240" w:lineRule="auto"/>
        <w:rPr>
          <w:sz w:val="24"/>
          <w:szCs w:val="24"/>
        </w:rPr>
      </w:pPr>
      <w:r>
        <w:rPr>
          <w:sz w:val="24"/>
          <w:szCs w:val="24"/>
        </w:rPr>
        <w:t>Pregnancy and Maternity</w:t>
      </w:r>
    </w:p>
    <w:p w:rsidR="008541DD" w:rsidRDefault="008541DD" w:rsidP="00B06D46">
      <w:pPr>
        <w:pStyle w:val="ListParagraph"/>
        <w:numPr>
          <w:ilvl w:val="0"/>
          <w:numId w:val="2"/>
        </w:numPr>
        <w:spacing w:after="0" w:line="240" w:lineRule="auto"/>
        <w:rPr>
          <w:sz w:val="24"/>
          <w:szCs w:val="24"/>
        </w:rPr>
      </w:pPr>
      <w:r>
        <w:rPr>
          <w:sz w:val="24"/>
          <w:szCs w:val="24"/>
        </w:rPr>
        <w:t xml:space="preserve">Marriage and Civic Partnership </w:t>
      </w:r>
    </w:p>
    <w:p w:rsidR="008541DD" w:rsidRDefault="008541DD" w:rsidP="008541DD">
      <w:pPr>
        <w:pStyle w:val="ListParagraph"/>
        <w:spacing w:after="0" w:line="240" w:lineRule="auto"/>
        <w:ind w:left="0"/>
        <w:rPr>
          <w:sz w:val="24"/>
          <w:szCs w:val="24"/>
        </w:rPr>
      </w:pPr>
    </w:p>
    <w:p w:rsidR="008541DD" w:rsidRDefault="008541DD" w:rsidP="008541DD">
      <w:pPr>
        <w:pStyle w:val="ListParagraph"/>
        <w:spacing w:after="0" w:line="240" w:lineRule="auto"/>
        <w:ind w:left="0"/>
        <w:rPr>
          <w:sz w:val="24"/>
          <w:szCs w:val="24"/>
        </w:rPr>
      </w:pPr>
      <w:r>
        <w:rPr>
          <w:sz w:val="24"/>
          <w:szCs w:val="24"/>
        </w:rPr>
        <w:t>Welsh language is also included in Wales.</w:t>
      </w:r>
    </w:p>
    <w:p w:rsidR="008541DD" w:rsidRDefault="008541DD" w:rsidP="008541DD">
      <w:pPr>
        <w:pStyle w:val="ListParagraph"/>
        <w:spacing w:after="0" w:line="240" w:lineRule="auto"/>
        <w:ind w:left="0"/>
        <w:rPr>
          <w:sz w:val="24"/>
          <w:szCs w:val="24"/>
        </w:rPr>
      </w:pPr>
    </w:p>
    <w:p w:rsidR="008541DD" w:rsidRDefault="008541DD" w:rsidP="008541DD">
      <w:pPr>
        <w:pStyle w:val="ListParagraph"/>
        <w:spacing w:after="0" w:line="240" w:lineRule="auto"/>
        <w:ind w:left="0"/>
        <w:rPr>
          <w:sz w:val="24"/>
          <w:szCs w:val="24"/>
        </w:rPr>
      </w:pPr>
      <w:r>
        <w:rPr>
          <w:sz w:val="24"/>
          <w:szCs w:val="24"/>
        </w:rPr>
        <w:t>We must recognise the need to:-</w:t>
      </w:r>
    </w:p>
    <w:p w:rsidR="008541DD" w:rsidRDefault="008541DD" w:rsidP="008541DD">
      <w:pPr>
        <w:pStyle w:val="ListParagraph"/>
        <w:numPr>
          <w:ilvl w:val="0"/>
          <w:numId w:val="3"/>
        </w:numPr>
        <w:spacing w:after="0" w:line="240" w:lineRule="auto"/>
        <w:rPr>
          <w:sz w:val="24"/>
          <w:szCs w:val="24"/>
        </w:rPr>
      </w:pPr>
      <w:r>
        <w:rPr>
          <w:sz w:val="24"/>
          <w:szCs w:val="24"/>
        </w:rPr>
        <w:t>eliminate unlawful discrimination, harassment, victimisation and other conduct prohibited by the Act;</w:t>
      </w:r>
    </w:p>
    <w:p w:rsidR="008541DD" w:rsidRDefault="008541DD" w:rsidP="008541DD">
      <w:pPr>
        <w:pStyle w:val="ListParagraph"/>
        <w:numPr>
          <w:ilvl w:val="0"/>
          <w:numId w:val="3"/>
        </w:numPr>
        <w:spacing w:after="0" w:line="240" w:lineRule="auto"/>
        <w:rPr>
          <w:sz w:val="24"/>
          <w:szCs w:val="24"/>
        </w:rPr>
      </w:pPr>
      <w:r>
        <w:rPr>
          <w:sz w:val="24"/>
          <w:szCs w:val="24"/>
        </w:rPr>
        <w:t xml:space="preserve">provide equality of opportunity between people who share a relevant protected characteristic and those who do not; and </w:t>
      </w:r>
    </w:p>
    <w:p w:rsidR="008541DD" w:rsidRDefault="008541DD" w:rsidP="008541DD">
      <w:pPr>
        <w:pStyle w:val="ListParagraph"/>
        <w:numPr>
          <w:ilvl w:val="0"/>
          <w:numId w:val="3"/>
        </w:numPr>
        <w:spacing w:after="0" w:line="240" w:lineRule="auto"/>
        <w:rPr>
          <w:sz w:val="24"/>
          <w:szCs w:val="24"/>
        </w:rPr>
      </w:pPr>
      <w:r>
        <w:rPr>
          <w:sz w:val="24"/>
          <w:szCs w:val="24"/>
        </w:rPr>
        <w:t>foster good relations between people who share a relevant protected characteristic and those who do not.</w:t>
      </w:r>
    </w:p>
    <w:p w:rsidR="008541DD" w:rsidRDefault="008541DD" w:rsidP="008541DD">
      <w:pPr>
        <w:pStyle w:val="ListParagraph"/>
        <w:spacing w:after="0" w:line="240" w:lineRule="auto"/>
        <w:rPr>
          <w:sz w:val="24"/>
          <w:szCs w:val="24"/>
        </w:rPr>
      </w:pPr>
    </w:p>
    <w:p w:rsidR="008541DD" w:rsidRDefault="008541DD" w:rsidP="008541DD">
      <w:pPr>
        <w:pStyle w:val="ListParagraph"/>
        <w:spacing w:after="0" w:line="240" w:lineRule="auto"/>
        <w:ind w:left="0"/>
        <w:rPr>
          <w:sz w:val="24"/>
          <w:szCs w:val="24"/>
        </w:rPr>
      </w:pPr>
      <w:r>
        <w:rPr>
          <w:sz w:val="24"/>
          <w:szCs w:val="24"/>
        </w:rPr>
        <w:t>Having due regard for promoting and ensuring equality includes:-</w:t>
      </w:r>
    </w:p>
    <w:p w:rsidR="008541DD" w:rsidRDefault="008541DD" w:rsidP="008541DD">
      <w:pPr>
        <w:pStyle w:val="ListParagraph"/>
        <w:numPr>
          <w:ilvl w:val="0"/>
          <w:numId w:val="4"/>
        </w:numPr>
        <w:spacing w:after="0" w:line="240" w:lineRule="auto"/>
        <w:rPr>
          <w:sz w:val="24"/>
          <w:szCs w:val="24"/>
        </w:rPr>
      </w:pPr>
      <w:r>
        <w:rPr>
          <w:sz w:val="24"/>
          <w:szCs w:val="24"/>
        </w:rPr>
        <w:t>removing or minimising disadvantages experienced by people due to their protected characteristics;</w:t>
      </w:r>
    </w:p>
    <w:p w:rsidR="008541DD" w:rsidRDefault="008541DD" w:rsidP="008541DD">
      <w:pPr>
        <w:pStyle w:val="ListParagraph"/>
        <w:numPr>
          <w:ilvl w:val="0"/>
          <w:numId w:val="4"/>
        </w:numPr>
        <w:spacing w:after="0" w:line="240" w:lineRule="auto"/>
        <w:rPr>
          <w:sz w:val="24"/>
          <w:szCs w:val="24"/>
        </w:rPr>
      </w:pPr>
      <w:r>
        <w:rPr>
          <w:sz w:val="24"/>
          <w:szCs w:val="24"/>
        </w:rPr>
        <w:t>taking steps to meet the needs of people from protected groups where these are different from the needs of other people; and</w:t>
      </w:r>
    </w:p>
    <w:p w:rsidR="008541DD" w:rsidRDefault="008541DD" w:rsidP="008541DD">
      <w:pPr>
        <w:pStyle w:val="ListParagraph"/>
        <w:numPr>
          <w:ilvl w:val="0"/>
          <w:numId w:val="4"/>
        </w:numPr>
        <w:spacing w:after="0" w:line="240" w:lineRule="auto"/>
        <w:rPr>
          <w:sz w:val="24"/>
          <w:szCs w:val="24"/>
        </w:rPr>
      </w:pPr>
      <w:r>
        <w:rPr>
          <w:sz w:val="24"/>
          <w:szCs w:val="24"/>
        </w:rPr>
        <w:t>encouraging people with protected characteristics to participate in public life or in other activities where they participate less than other groups.</w:t>
      </w:r>
    </w:p>
    <w:p w:rsidR="00303E4B" w:rsidRDefault="00303E4B" w:rsidP="00303E4B">
      <w:pPr>
        <w:spacing w:after="0" w:line="240" w:lineRule="auto"/>
        <w:rPr>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11606E" w:rsidRDefault="0011606E" w:rsidP="00B06D46">
      <w:pPr>
        <w:spacing w:after="0" w:line="240" w:lineRule="auto"/>
        <w:rPr>
          <w:b/>
          <w:sz w:val="24"/>
          <w:szCs w:val="24"/>
        </w:rPr>
      </w:pPr>
    </w:p>
    <w:p w:rsidR="00B06D46" w:rsidRPr="00C348B4" w:rsidRDefault="004933EF" w:rsidP="00B06D46">
      <w:pPr>
        <w:spacing w:after="0" w:line="240" w:lineRule="auto"/>
        <w:rPr>
          <w:b/>
          <w:sz w:val="24"/>
          <w:szCs w:val="24"/>
        </w:rPr>
      </w:pPr>
      <w:r>
        <w:rPr>
          <w:b/>
          <w:sz w:val="24"/>
          <w:szCs w:val="24"/>
        </w:rPr>
        <w:lastRenderedPageBreak/>
        <w:t>1.0 Our</w:t>
      </w:r>
      <w:r w:rsidR="00C348B4" w:rsidRPr="00C348B4">
        <w:rPr>
          <w:b/>
          <w:sz w:val="24"/>
          <w:szCs w:val="24"/>
        </w:rPr>
        <w:t xml:space="preserve"> School</w:t>
      </w:r>
    </w:p>
    <w:p w:rsidR="00C348B4" w:rsidRPr="004933EF" w:rsidRDefault="00C348B4" w:rsidP="00B06D46">
      <w:pPr>
        <w:spacing w:after="0" w:line="240" w:lineRule="auto"/>
        <w:rPr>
          <w:sz w:val="24"/>
          <w:szCs w:val="24"/>
        </w:rPr>
      </w:pPr>
    </w:p>
    <w:p w:rsidR="00C348B4" w:rsidRPr="0011606E" w:rsidRDefault="00C348B4" w:rsidP="0011606E">
      <w:pPr>
        <w:pStyle w:val="ListParagraph"/>
        <w:numPr>
          <w:ilvl w:val="1"/>
          <w:numId w:val="25"/>
        </w:numPr>
        <w:spacing w:after="0" w:line="240" w:lineRule="auto"/>
        <w:rPr>
          <w:sz w:val="24"/>
          <w:szCs w:val="24"/>
          <w:u w:val="single"/>
        </w:rPr>
      </w:pPr>
      <w:r w:rsidRPr="0011606E">
        <w:rPr>
          <w:sz w:val="24"/>
          <w:szCs w:val="24"/>
          <w:u w:val="single"/>
        </w:rPr>
        <w:t>School Values</w:t>
      </w:r>
    </w:p>
    <w:p w:rsidR="0011606E" w:rsidRPr="0011606E" w:rsidRDefault="0011606E" w:rsidP="0011606E">
      <w:pPr>
        <w:spacing w:after="0" w:line="240" w:lineRule="auto"/>
        <w:rPr>
          <w:color w:val="FF0000"/>
          <w:sz w:val="24"/>
          <w:szCs w:val="24"/>
        </w:rPr>
      </w:pPr>
      <w:r w:rsidRPr="0011606E">
        <w:rPr>
          <w:color w:val="FF0000"/>
          <w:sz w:val="24"/>
          <w:szCs w:val="24"/>
        </w:rPr>
        <w:t>INSERT SCHOOL AIMS/MISSION STATEMENT</w:t>
      </w:r>
    </w:p>
    <w:p w:rsidR="00C348B4" w:rsidRPr="004933EF" w:rsidRDefault="00C348B4" w:rsidP="00B06D46">
      <w:pPr>
        <w:spacing w:after="0" w:line="240" w:lineRule="auto"/>
        <w:rPr>
          <w:sz w:val="24"/>
          <w:szCs w:val="24"/>
        </w:rPr>
      </w:pPr>
    </w:p>
    <w:p w:rsidR="00C348B4" w:rsidRPr="004933EF" w:rsidRDefault="00C348B4" w:rsidP="00C348B4">
      <w:pPr>
        <w:spacing w:after="0" w:line="240" w:lineRule="auto"/>
        <w:rPr>
          <w:sz w:val="24"/>
          <w:szCs w:val="24"/>
        </w:rPr>
      </w:pPr>
      <w:r w:rsidRPr="004933EF">
        <w:rPr>
          <w:sz w:val="24"/>
          <w:szCs w:val="24"/>
        </w:rPr>
        <w:t>Our school is opposed to all forms of prejudice and discrimination and recognises that pupils have different needs, requirements and goals.</w:t>
      </w:r>
    </w:p>
    <w:p w:rsidR="00C348B4" w:rsidRPr="004933EF" w:rsidRDefault="00C348B4" w:rsidP="00C348B4">
      <w:pPr>
        <w:spacing w:after="0" w:line="240" w:lineRule="auto"/>
        <w:rPr>
          <w:sz w:val="24"/>
          <w:szCs w:val="24"/>
        </w:rPr>
      </w:pPr>
    </w:p>
    <w:p w:rsidR="00C348B4" w:rsidRPr="004933EF" w:rsidRDefault="00C348B4" w:rsidP="00C348B4">
      <w:pPr>
        <w:spacing w:after="0" w:line="240" w:lineRule="auto"/>
        <w:rPr>
          <w:sz w:val="24"/>
          <w:szCs w:val="24"/>
        </w:rPr>
      </w:pPr>
      <w:r w:rsidRPr="004933EF">
        <w:rPr>
          <w:sz w:val="24"/>
          <w:szCs w:val="24"/>
        </w:rPr>
        <w:t xml:space="preserve">We will promote good relations and mutual respect within and between our pupils, staff, governors and the parent, carers and guardians of our pupils, irrespective of ethnic origin, sex, age, marital status, sexual orientation, disability, gender reassignment, religious beliefs or non-belief, language, nationality, responsibility for and dependents or any other reason which cannot be shown to be justified. </w:t>
      </w:r>
    </w:p>
    <w:p w:rsidR="00C348B4" w:rsidRPr="004933EF" w:rsidRDefault="00C348B4" w:rsidP="00C348B4">
      <w:pPr>
        <w:spacing w:after="0" w:line="240" w:lineRule="auto"/>
        <w:rPr>
          <w:sz w:val="24"/>
          <w:szCs w:val="24"/>
        </w:rPr>
      </w:pPr>
    </w:p>
    <w:p w:rsidR="00C348B4" w:rsidRPr="004933EF" w:rsidRDefault="00C348B4" w:rsidP="00C348B4">
      <w:pPr>
        <w:spacing w:after="0" w:line="240" w:lineRule="auto"/>
        <w:rPr>
          <w:sz w:val="24"/>
          <w:szCs w:val="24"/>
        </w:rPr>
      </w:pPr>
      <w:r w:rsidRPr="004933EF">
        <w:rPr>
          <w:sz w:val="24"/>
          <w:szCs w:val="24"/>
        </w:rPr>
        <w:t>The school recognises that Wales and the United Kingdom have diverse societies made up of people from many different backgrounds.  It is important that all children and young people are adequately prepared to live in such a diverse society.</w:t>
      </w:r>
    </w:p>
    <w:p w:rsidR="00C348B4" w:rsidRPr="004933EF" w:rsidRDefault="00C348B4" w:rsidP="00C348B4">
      <w:pPr>
        <w:spacing w:after="0" w:line="240" w:lineRule="auto"/>
        <w:rPr>
          <w:sz w:val="24"/>
          <w:szCs w:val="24"/>
        </w:rPr>
      </w:pPr>
    </w:p>
    <w:p w:rsidR="00C348B4" w:rsidRPr="004933EF" w:rsidRDefault="00C348B4" w:rsidP="00C348B4">
      <w:pPr>
        <w:spacing w:after="0" w:line="240" w:lineRule="auto"/>
        <w:rPr>
          <w:sz w:val="24"/>
          <w:szCs w:val="24"/>
        </w:rPr>
      </w:pPr>
      <w:r w:rsidRPr="004933EF">
        <w:rPr>
          <w:sz w:val="24"/>
          <w:szCs w:val="24"/>
        </w:rPr>
        <w:t>In our school, we aim to tackle discrimination and promote equality of opportunity and good relations across all aspects of school life.  We do this by:</w:t>
      </w:r>
    </w:p>
    <w:p w:rsidR="00C348B4" w:rsidRPr="004933EF" w:rsidRDefault="00C348B4" w:rsidP="00C348B4">
      <w:pPr>
        <w:spacing w:after="0" w:line="240" w:lineRule="auto"/>
        <w:rPr>
          <w:sz w:val="24"/>
          <w:szCs w:val="24"/>
        </w:rPr>
      </w:pPr>
    </w:p>
    <w:p w:rsidR="00C348B4" w:rsidRPr="004933EF" w:rsidRDefault="00C348B4" w:rsidP="00C348B4">
      <w:pPr>
        <w:numPr>
          <w:ilvl w:val="0"/>
          <w:numId w:val="5"/>
        </w:numPr>
        <w:spacing w:after="0" w:line="240" w:lineRule="auto"/>
        <w:rPr>
          <w:sz w:val="24"/>
          <w:szCs w:val="24"/>
        </w:rPr>
      </w:pPr>
      <w:r w:rsidRPr="004933EF">
        <w:rPr>
          <w:sz w:val="24"/>
          <w:szCs w:val="24"/>
        </w:rPr>
        <w:t>creating an ethos in which children and young people and staff feel valued and secure;</w:t>
      </w:r>
    </w:p>
    <w:p w:rsidR="00C348B4" w:rsidRPr="004933EF" w:rsidRDefault="00C348B4" w:rsidP="00C348B4">
      <w:pPr>
        <w:numPr>
          <w:ilvl w:val="0"/>
          <w:numId w:val="5"/>
        </w:numPr>
        <w:spacing w:after="0" w:line="240" w:lineRule="auto"/>
        <w:rPr>
          <w:sz w:val="24"/>
          <w:szCs w:val="24"/>
        </w:rPr>
      </w:pPr>
      <w:r w:rsidRPr="004933EF">
        <w:rPr>
          <w:sz w:val="24"/>
          <w:szCs w:val="24"/>
        </w:rPr>
        <w:t>building self-esteem and confidence in our children and young people, so that they can use these qualities to influence their own relationship with others;</w:t>
      </w:r>
    </w:p>
    <w:p w:rsidR="00C348B4" w:rsidRPr="004933EF" w:rsidRDefault="00C348B4" w:rsidP="00C348B4">
      <w:pPr>
        <w:numPr>
          <w:ilvl w:val="0"/>
          <w:numId w:val="5"/>
        </w:numPr>
        <w:spacing w:after="0" w:line="240" w:lineRule="auto"/>
        <w:rPr>
          <w:sz w:val="24"/>
          <w:szCs w:val="24"/>
        </w:rPr>
      </w:pPr>
      <w:r w:rsidRPr="004933EF">
        <w:rPr>
          <w:sz w:val="24"/>
          <w:szCs w:val="24"/>
        </w:rPr>
        <w:t>having consistent expectations of children and young people and in their learning;</w:t>
      </w:r>
    </w:p>
    <w:p w:rsidR="00C348B4" w:rsidRPr="004933EF" w:rsidRDefault="00C348B4" w:rsidP="00C348B4">
      <w:pPr>
        <w:numPr>
          <w:ilvl w:val="0"/>
          <w:numId w:val="5"/>
        </w:numPr>
        <w:spacing w:after="0" w:line="240" w:lineRule="auto"/>
        <w:rPr>
          <w:sz w:val="24"/>
          <w:szCs w:val="24"/>
        </w:rPr>
      </w:pPr>
      <w:r w:rsidRPr="004933EF">
        <w:rPr>
          <w:sz w:val="24"/>
          <w:szCs w:val="24"/>
        </w:rPr>
        <w:t>removing or minimising barriers to learning, so that all children and young people can achieve;</w:t>
      </w:r>
    </w:p>
    <w:p w:rsidR="00C348B4" w:rsidRPr="004933EF" w:rsidRDefault="00C348B4" w:rsidP="00C348B4">
      <w:pPr>
        <w:numPr>
          <w:ilvl w:val="0"/>
          <w:numId w:val="5"/>
        </w:numPr>
        <w:spacing w:after="0" w:line="240" w:lineRule="auto"/>
        <w:rPr>
          <w:sz w:val="24"/>
          <w:szCs w:val="24"/>
        </w:rPr>
      </w:pPr>
      <w:r w:rsidRPr="004933EF">
        <w:rPr>
          <w:sz w:val="24"/>
          <w:szCs w:val="24"/>
        </w:rPr>
        <w:t>ensuring that our teaching takes into account the learning needs of all children and young people through our schemes of work and lesson planning;</w:t>
      </w:r>
    </w:p>
    <w:p w:rsidR="00C348B4" w:rsidRPr="004933EF" w:rsidRDefault="00C348B4" w:rsidP="00C348B4">
      <w:pPr>
        <w:numPr>
          <w:ilvl w:val="0"/>
          <w:numId w:val="5"/>
        </w:numPr>
        <w:spacing w:after="0" w:line="240" w:lineRule="auto"/>
        <w:rPr>
          <w:sz w:val="24"/>
          <w:szCs w:val="24"/>
        </w:rPr>
      </w:pPr>
      <w:r w:rsidRPr="004933EF">
        <w:rPr>
          <w:sz w:val="24"/>
          <w:szCs w:val="24"/>
        </w:rPr>
        <w:t>identifying clear procedures for dealing quickly with incidents of discriminatory behaviour;</w:t>
      </w:r>
    </w:p>
    <w:p w:rsidR="00C348B4" w:rsidRPr="004933EF" w:rsidRDefault="00C348B4" w:rsidP="00C348B4">
      <w:pPr>
        <w:numPr>
          <w:ilvl w:val="0"/>
          <w:numId w:val="5"/>
        </w:numPr>
        <w:spacing w:after="0" w:line="240" w:lineRule="auto"/>
        <w:rPr>
          <w:sz w:val="24"/>
          <w:szCs w:val="24"/>
        </w:rPr>
      </w:pPr>
      <w:r w:rsidRPr="004933EF">
        <w:rPr>
          <w:sz w:val="24"/>
          <w:szCs w:val="24"/>
        </w:rPr>
        <w:t>making children and young people and staff confident to challenge prejudiced and aggressive behaviour; and</w:t>
      </w:r>
    </w:p>
    <w:p w:rsidR="00C348B4" w:rsidRPr="004933EF" w:rsidRDefault="00C348B4" w:rsidP="00C348B4">
      <w:pPr>
        <w:numPr>
          <w:ilvl w:val="0"/>
          <w:numId w:val="5"/>
        </w:numPr>
        <w:spacing w:after="0" w:line="240" w:lineRule="auto"/>
        <w:rPr>
          <w:sz w:val="24"/>
          <w:szCs w:val="24"/>
        </w:rPr>
      </w:pPr>
      <w:r w:rsidRPr="004933EF">
        <w:rPr>
          <w:sz w:val="24"/>
          <w:szCs w:val="24"/>
        </w:rPr>
        <w:t>challenging stereotypes and promoting positive images.</w:t>
      </w:r>
    </w:p>
    <w:p w:rsidR="00C348B4" w:rsidRPr="004933EF" w:rsidRDefault="00C348B4" w:rsidP="00B06D46">
      <w:pPr>
        <w:spacing w:after="0" w:line="240" w:lineRule="auto"/>
        <w:rPr>
          <w:sz w:val="24"/>
          <w:szCs w:val="24"/>
        </w:rPr>
      </w:pPr>
    </w:p>
    <w:p w:rsidR="00B06D46" w:rsidRPr="004933EF" w:rsidRDefault="004933EF" w:rsidP="00B06D46">
      <w:pPr>
        <w:spacing w:after="0" w:line="240" w:lineRule="auto"/>
        <w:rPr>
          <w:sz w:val="24"/>
          <w:szCs w:val="24"/>
          <w:u w:val="single"/>
        </w:rPr>
      </w:pPr>
      <w:r w:rsidRPr="004933EF">
        <w:rPr>
          <w:sz w:val="24"/>
          <w:szCs w:val="24"/>
        </w:rPr>
        <w:t xml:space="preserve">1.2  </w:t>
      </w:r>
      <w:r w:rsidR="00766AAF" w:rsidRPr="004933EF">
        <w:rPr>
          <w:sz w:val="24"/>
          <w:szCs w:val="24"/>
          <w:u w:val="single"/>
        </w:rPr>
        <w:t>School Characteristics</w:t>
      </w:r>
    </w:p>
    <w:p w:rsidR="00766AAF" w:rsidRPr="004933EF" w:rsidRDefault="00766AAF" w:rsidP="00B06D46">
      <w:pPr>
        <w:spacing w:after="0" w:line="240" w:lineRule="auto"/>
        <w:rPr>
          <w:sz w:val="24"/>
          <w:szCs w:val="24"/>
        </w:rPr>
      </w:pPr>
    </w:p>
    <w:p w:rsidR="00766AAF" w:rsidRDefault="00766AAF" w:rsidP="00B06D46">
      <w:pPr>
        <w:spacing w:after="0" w:line="240" w:lineRule="auto"/>
        <w:rPr>
          <w:sz w:val="24"/>
          <w:szCs w:val="24"/>
        </w:rPr>
      </w:pPr>
      <w:r w:rsidRPr="004933EF">
        <w:rPr>
          <w:sz w:val="24"/>
          <w:szCs w:val="24"/>
        </w:rPr>
        <w:t>Local area:</w:t>
      </w: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Pr="004933EF" w:rsidRDefault="0011606E" w:rsidP="00B06D46">
      <w:pPr>
        <w:spacing w:after="0" w:line="240" w:lineRule="auto"/>
        <w:rPr>
          <w:sz w:val="24"/>
          <w:szCs w:val="24"/>
        </w:rPr>
      </w:pPr>
    </w:p>
    <w:p w:rsidR="00766AAF" w:rsidRPr="004933EF" w:rsidRDefault="00766AAF" w:rsidP="00B06D46">
      <w:pPr>
        <w:spacing w:after="0" w:line="240" w:lineRule="auto"/>
        <w:rPr>
          <w:sz w:val="24"/>
          <w:szCs w:val="24"/>
        </w:rPr>
      </w:pPr>
    </w:p>
    <w:p w:rsidR="00766AAF" w:rsidRDefault="00766AAF" w:rsidP="00B06D46">
      <w:pPr>
        <w:spacing w:after="0" w:line="240" w:lineRule="auto"/>
        <w:rPr>
          <w:sz w:val="24"/>
          <w:szCs w:val="24"/>
        </w:rPr>
      </w:pPr>
      <w:r w:rsidRPr="004933EF">
        <w:rPr>
          <w:sz w:val="24"/>
          <w:szCs w:val="24"/>
        </w:rPr>
        <w:t>Pupils:</w:t>
      </w: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Pr="004933EF" w:rsidRDefault="0011606E" w:rsidP="00B06D46">
      <w:pPr>
        <w:spacing w:after="0" w:line="240" w:lineRule="auto"/>
        <w:rPr>
          <w:sz w:val="24"/>
          <w:szCs w:val="24"/>
        </w:rPr>
      </w:pPr>
    </w:p>
    <w:p w:rsidR="00766AAF" w:rsidRPr="004933EF" w:rsidRDefault="00766AAF" w:rsidP="00B06D46">
      <w:pPr>
        <w:spacing w:after="0" w:line="240" w:lineRule="auto"/>
        <w:rPr>
          <w:sz w:val="24"/>
          <w:szCs w:val="24"/>
        </w:rPr>
      </w:pPr>
    </w:p>
    <w:p w:rsidR="00766AAF" w:rsidRPr="004933EF" w:rsidRDefault="00766AAF" w:rsidP="00B06D46">
      <w:pPr>
        <w:spacing w:after="0" w:line="240" w:lineRule="auto"/>
        <w:rPr>
          <w:sz w:val="24"/>
          <w:szCs w:val="24"/>
        </w:rPr>
      </w:pPr>
      <w:r w:rsidRPr="004933EF">
        <w:rPr>
          <w:sz w:val="24"/>
          <w:szCs w:val="24"/>
        </w:rPr>
        <w:t>LRB Classes:</w:t>
      </w:r>
    </w:p>
    <w:p w:rsidR="00766AAF" w:rsidRDefault="00766AAF"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Default="0011606E" w:rsidP="00B06D46">
      <w:pPr>
        <w:spacing w:after="0" w:line="240" w:lineRule="auto"/>
        <w:rPr>
          <w:sz w:val="24"/>
          <w:szCs w:val="24"/>
        </w:rPr>
      </w:pPr>
    </w:p>
    <w:p w:rsidR="0011606E" w:rsidRPr="004933EF" w:rsidRDefault="0011606E" w:rsidP="00B06D46">
      <w:pPr>
        <w:spacing w:after="0" w:line="240" w:lineRule="auto"/>
        <w:rPr>
          <w:sz w:val="24"/>
          <w:szCs w:val="24"/>
        </w:rPr>
      </w:pPr>
    </w:p>
    <w:p w:rsidR="00766AAF" w:rsidRPr="0011606E" w:rsidRDefault="004933EF" w:rsidP="0011606E">
      <w:pPr>
        <w:pStyle w:val="ListParagraph"/>
        <w:numPr>
          <w:ilvl w:val="1"/>
          <w:numId w:val="19"/>
        </w:numPr>
        <w:spacing w:after="0" w:line="240" w:lineRule="auto"/>
        <w:rPr>
          <w:sz w:val="24"/>
          <w:szCs w:val="24"/>
          <w:u w:val="single"/>
        </w:rPr>
      </w:pPr>
      <w:r w:rsidRPr="0011606E">
        <w:rPr>
          <w:sz w:val="24"/>
          <w:szCs w:val="24"/>
        </w:rPr>
        <w:t xml:space="preserve"> </w:t>
      </w:r>
      <w:r w:rsidR="00F04A2A" w:rsidRPr="0011606E">
        <w:rPr>
          <w:sz w:val="24"/>
          <w:szCs w:val="24"/>
          <w:u w:val="single"/>
        </w:rPr>
        <w:t xml:space="preserve">Delivering equality </w:t>
      </w:r>
    </w:p>
    <w:p w:rsidR="00BB37C0" w:rsidRDefault="00BB37C0" w:rsidP="00B06D46">
      <w:pPr>
        <w:spacing w:after="0" w:line="240" w:lineRule="auto"/>
        <w:rPr>
          <w:sz w:val="24"/>
          <w:szCs w:val="24"/>
          <w:u w:val="single"/>
        </w:rPr>
      </w:pPr>
    </w:p>
    <w:p w:rsidR="0011606E" w:rsidRPr="0011606E" w:rsidRDefault="0011606E" w:rsidP="0011606E">
      <w:pPr>
        <w:pStyle w:val="ListParagraph"/>
        <w:numPr>
          <w:ilvl w:val="0"/>
          <w:numId w:val="20"/>
        </w:numPr>
        <w:spacing w:after="0" w:line="240" w:lineRule="auto"/>
        <w:rPr>
          <w:sz w:val="24"/>
          <w:szCs w:val="24"/>
        </w:rPr>
      </w:pPr>
      <w:r w:rsidRPr="0011606E">
        <w:rPr>
          <w:sz w:val="24"/>
          <w:szCs w:val="24"/>
        </w:rPr>
        <w:t xml:space="preserve"> Making adjustments</w:t>
      </w:r>
    </w:p>
    <w:p w:rsidR="00BB37C0" w:rsidRPr="0011606E" w:rsidRDefault="00BB37C0" w:rsidP="0011606E">
      <w:pPr>
        <w:spacing w:after="0" w:line="240" w:lineRule="auto"/>
        <w:rPr>
          <w:sz w:val="24"/>
          <w:szCs w:val="24"/>
        </w:rPr>
      </w:pPr>
      <w:r w:rsidRPr="0011606E">
        <w:rPr>
          <w:sz w:val="24"/>
          <w:szCs w:val="24"/>
        </w:rPr>
        <w:t xml:space="preserve">The school has a duty to make reasonable adjustments for disabled pupils. The duty is anticipatory. The school will ask disabled pupils whether they need any support or adjustments so that we are ready for them e.g. produce the lesson notes in large print or in an electronic format before the lesson. In some </w:t>
      </w:r>
      <w:r w:rsidR="003F244F" w:rsidRPr="0011606E">
        <w:rPr>
          <w:sz w:val="24"/>
          <w:szCs w:val="24"/>
        </w:rPr>
        <w:t>cases,</w:t>
      </w:r>
      <w:r w:rsidRPr="0011606E">
        <w:rPr>
          <w:sz w:val="24"/>
          <w:szCs w:val="24"/>
        </w:rPr>
        <w:t xml:space="preserve"> a disabled pupil may receive support under the special educational needs (SEN) framework under Part 4 of the Education Act 1993.</w:t>
      </w:r>
    </w:p>
    <w:p w:rsidR="00BB37C0" w:rsidRPr="00BB37C0" w:rsidRDefault="00BB37C0" w:rsidP="00BB37C0">
      <w:pPr>
        <w:spacing w:after="0" w:line="240" w:lineRule="auto"/>
        <w:rPr>
          <w:sz w:val="24"/>
          <w:szCs w:val="24"/>
        </w:rPr>
      </w:pPr>
    </w:p>
    <w:p w:rsidR="00BB37C0" w:rsidRPr="00BB37C0" w:rsidRDefault="00BB37C0" w:rsidP="00BB37C0">
      <w:pPr>
        <w:spacing w:after="0" w:line="240" w:lineRule="auto"/>
        <w:rPr>
          <w:sz w:val="24"/>
          <w:szCs w:val="24"/>
        </w:rPr>
      </w:pPr>
      <w:r w:rsidRPr="00BB37C0">
        <w:rPr>
          <w:sz w:val="24"/>
          <w:szCs w:val="24"/>
        </w:rPr>
        <w:t>The school can only refuse to deliver support or adaptation if the school can prove that the service is ‘unreasonable ‘or ‘impractical’.</w:t>
      </w:r>
      <w:r>
        <w:rPr>
          <w:sz w:val="24"/>
          <w:szCs w:val="24"/>
        </w:rPr>
        <w:t xml:space="preserve"> </w:t>
      </w:r>
      <w:r w:rsidRPr="00BB37C0">
        <w:rPr>
          <w:sz w:val="24"/>
          <w:szCs w:val="24"/>
        </w:rPr>
        <w:t xml:space="preserve"> </w:t>
      </w:r>
      <w:r w:rsidR="003F244F" w:rsidRPr="00BB37C0">
        <w:rPr>
          <w:sz w:val="24"/>
          <w:szCs w:val="24"/>
        </w:rPr>
        <w:t>However,</w:t>
      </w:r>
      <w:r w:rsidRPr="00BB37C0">
        <w:rPr>
          <w:sz w:val="24"/>
          <w:szCs w:val="24"/>
        </w:rPr>
        <w:t xml:space="preserve"> this can only apply to particular and unforeseen circumstances.</w:t>
      </w:r>
    </w:p>
    <w:p w:rsidR="00BB37C0" w:rsidRPr="00BB37C0" w:rsidRDefault="00BB37C0" w:rsidP="00BB37C0">
      <w:pPr>
        <w:spacing w:after="0" w:line="240" w:lineRule="auto"/>
        <w:rPr>
          <w:sz w:val="24"/>
          <w:szCs w:val="24"/>
        </w:rPr>
      </w:pPr>
    </w:p>
    <w:p w:rsidR="00BB37C0" w:rsidRPr="00BB37C0" w:rsidRDefault="00BB37C0" w:rsidP="00BB37C0">
      <w:pPr>
        <w:spacing w:after="0" w:line="240" w:lineRule="auto"/>
        <w:rPr>
          <w:sz w:val="24"/>
          <w:szCs w:val="24"/>
        </w:rPr>
      </w:pPr>
      <w:r w:rsidRPr="00BB37C0">
        <w:rPr>
          <w:sz w:val="24"/>
          <w:szCs w:val="24"/>
        </w:rPr>
        <w:t>The school can take proportionate positive action to address disadvantages faced by pupils of a protected characteristic, or where it would enable or encourage participation by an under represented group. An example of this is engaging male role models to work with all children (as well as small groups of boys) in order to engage boys in developing better reading and writing skills. We will gather evidence before taking positive action.</w:t>
      </w:r>
    </w:p>
    <w:p w:rsidR="00BB37C0" w:rsidRPr="00BB37C0" w:rsidRDefault="00BB37C0" w:rsidP="00BB37C0">
      <w:pPr>
        <w:spacing w:after="0" w:line="240" w:lineRule="auto"/>
        <w:rPr>
          <w:sz w:val="24"/>
          <w:szCs w:val="24"/>
        </w:rPr>
      </w:pPr>
    </w:p>
    <w:p w:rsidR="00F04A2A" w:rsidRPr="0011606E" w:rsidRDefault="00F04A2A" w:rsidP="0011606E">
      <w:pPr>
        <w:pStyle w:val="ListParagraph"/>
        <w:numPr>
          <w:ilvl w:val="0"/>
          <w:numId w:val="20"/>
        </w:numPr>
        <w:spacing w:after="0" w:line="240" w:lineRule="auto"/>
        <w:rPr>
          <w:sz w:val="24"/>
          <w:szCs w:val="24"/>
        </w:rPr>
      </w:pPr>
      <w:r w:rsidRPr="0011606E">
        <w:rPr>
          <w:sz w:val="24"/>
          <w:szCs w:val="24"/>
        </w:rPr>
        <w:t>Curriculum and resources</w:t>
      </w:r>
    </w:p>
    <w:p w:rsidR="00BB37C0" w:rsidRPr="00BB37C0" w:rsidRDefault="00BB37C0" w:rsidP="00BB37C0">
      <w:pPr>
        <w:spacing w:after="0" w:line="240" w:lineRule="auto"/>
        <w:rPr>
          <w:sz w:val="24"/>
          <w:szCs w:val="24"/>
        </w:rPr>
      </w:pPr>
      <w:r w:rsidRPr="00BB37C0">
        <w:rPr>
          <w:sz w:val="24"/>
          <w:szCs w:val="24"/>
        </w:rPr>
        <w:t xml:space="preserve">We will mainstream equality through the curriculum in our choice of diverse and challenging materials and activities. We will support children and young people to examine their lives and personal identity. This is in the light of people’s </w:t>
      </w:r>
      <w:r w:rsidR="00F04A2A" w:rsidRPr="00BB37C0">
        <w:rPr>
          <w:sz w:val="24"/>
          <w:szCs w:val="24"/>
        </w:rPr>
        <w:t>experiences, which</w:t>
      </w:r>
      <w:r w:rsidRPr="00BB37C0">
        <w:rPr>
          <w:sz w:val="24"/>
          <w:szCs w:val="24"/>
        </w:rPr>
        <w:t xml:space="preserve"> are both similar and different to them. </w:t>
      </w:r>
    </w:p>
    <w:p w:rsidR="00BB37C0" w:rsidRPr="00BB37C0" w:rsidRDefault="00BB37C0" w:rsidP="00BB37C0">
      <w:pPr>
        <w:spacing w:after="0" w:line="240" w:lineRule="auto"/>
        <w:rPr>
          <w:sz w:val="24"/>
          <w:szCs w:val="24"/>
        </w:rPr>
      </w:pPr>
      <w:r w:rsidRPr="00BB37C0">
        <w:rPr>
          <w:sz w:val="24"/>
          <w:szCs w:val="24"/>
        </w:rPr>
        <w:t xml:space="preserve">The images we use will reflect the diversity of society in a positive way so to meet the third duty of the Equality Act - to promote good relations between people. We will not omit or avoid certain equality issues because to do so would be to promote a false picture of the people of Merthyr Tydfil. </w:t>
      </w:r>
    </w:p>
    <w:p w:rsidR="00BB37C0" w:rsidRPr="00BB37C0" w:rsidRDefault="00BB37C0" w:rsidP="00BB37C0">
      <w:pPr>
        <w:spacing w:after="0" w:line="240" w:lineRule="auto"/>
        <w:rPr>
          <w:sz w:val="24"/>
          <w:szCs w:val="24"/>
        </w:rPr>
      </w:pPr>
    </w:p>
    <w:p w:rsidR="00BB37C0" w:rsidRPr="00BB37C0" w:rsidRDefault="00BB37C0" w:rsidP="00BB37C0">
      <w:pPr>
        <w:spacing w:after="0" w:line="240" w:lineRule="auto"/>
        <w:rPr>
          <w:i/>
          <w:sz w:val="24"/>
          <w:szCs w:val="24"/>
        </w:rPr>
      </w:pPr>
      <w:r w:rsidRPr="00BB37C0">
        <w:rPr>
          <w:sz w:val="24"/>
          <w:szCs w:val="24"/>
        </w:rPr>
        <w:t>We will welcome people across the protected characteristics to our school to share their skills and experience. We will make sure that we make all people feel welcome</w:t>
      </w:r>
      <w:r w:rsidRPr="00BB37C0">
        <w:rPr>
          <w:b/>
          <w:sz w:val="24"/>
          <w:szCs w:val="24"/>
        </w:rPr>
        <w:t>.</w:t>
      </w:r>
    </w:p>
    <w:p w:rsidR="00BB37C0" w:rsidRPr="00BB37C0" w:rsidRDefault="00BB37C0" w:rsidP="00BB37C0">
      <w:pPr>
        <w:spacing w:after="0" w:line="240" w:lineRule="auto"/>
        <w:rPr>
          <w:b/>
          <w:sz w:val="24"/>
          <w:szCs w:val="24"/>
        </w:rPr>
      </w:pPr>
    </w:p>
    <w:p w:rsidR="00F04A2A" w:rsidRPr="0011606E" w:rsidRDefault="00F04A2A" w:rsidP="0011606E">
      <w:pPr>
        <w:pStyle w:val="ListParagraph"/>
        <w:numPr>
          <w:ilvl w:val="0"/>
          <w:numId w:val="20"/>
        </w:numPr>
        <w:spacing w:after="0" w:line="240" w:lineRule="auto"/>
        <w:rPr>
          <w:sz w:val="24"/>
          <w:szCs w:val="24"/>
        </w:rPr>
      </w:pPr>
      <w:r w:rsidRPr="0011606E">
        <w:rPr>
          <w:sz w:val="24"/>
          <w:szCs w:val="24"/>
        </w:rPr>
        <w:t>Training</w:t>
      </w:r>
    </w:p>
    <w:p w:rsidR="00BB37C0" w:rsidRPr="00BB37C0" w:rsidRDefault="00BB37C0" w:rsidP="00BB37C0">
      <w:pPr>
        <w:spacing w:after="0" w:line="240" w:lineRule="auto"/>
        <w:rPr>
          <w:sz w:val="24"/>
          <w:szCs w:val="24"/>
        </w:rPr>
      </w:pPr>
      <w:r w:rsidRPr="00BB37C0">
        <w:rPr>
          <w:sz w:val="24"/>
          <w:szCs w:val="24"/>
        </w:rPr>
        <w:t>We</w:t>
      </w:r>
      <w:r w:rsidR="00F04A2A">
        <w:rPr>
          <w:sz w:val="24"/>
          <w:szCs w:val="24"/>
        </w:rPr>
        <w:t xml:space="preserve"> will</w:t>
      </w:r>
      <w:r w:rsidRPr="00BB37C0">
        <w:rPr>
          <w:sz w:val="24"/>
          <w:szCs w:val="24"/>
        </w:rPr>
        <w:t xml:space="preserve"> make sure that all people involved with the school know our equality commitments and their personal duty under it. We</w:t>
      </w:r>
      <w:r w:rsidR="00F04A2A">
        <w:rPr>
          <w:sz w:val="24"/>
          <w:szCs w:val="24"/>
        </w:rPr>
        <w:t xml:space="preserve"> will</w:t>
      </w:r>
      <w:r w:rsidRPr="00BB37C0">
        <w:rPr>
          <w:sz w:val="24"/>
          <w:szCs w:val="24"/>
        </w:rPr>
        <w:t xml:space="preserve"> provide suitable training for all staff and pupils. Where there are issues or potential issues e.g. social tensions, we’ll continue to address matters through the curriculum and where it’s needed use targeted external interventions, for example Show Racism the Red Card. </w:t>
      </w:r>
    </w:p>
    <w:p w:rsidR="00BB37C0" w:rsidRPr="00BB37C0" w:rsidRDefault="00BB37C0" w:rsidP="00BB37C0">
      <w:pPr>
        <w:spacing w:after="0" w:line="240" w:lineRule="auto"/>
        <w:rPr>
          <w:sz w:val="24"/>
          <w:szCs w:val="24"/>
        </w:rPr>
      </w:pPr>
    </w:p>
    <w:p w:rsidR="00BB37C0" w:rsidRPr="00BB37C0" w:rsidRDefault="00BB37C0" w:rsidP="00BB37C0">
      <w:pPr>
        <w:spacing w:after="0" w:line="240" w:lineRule="auto"/>
        <w:rPr>
          <w:sz w:val="24"/>
          <w:szCs w:val="24"/>
        </w:rPr>
      </w:pPr>
      <w:r w:rsidRPr="00BB37C0">
        <w:rPr>
          <w:sz w:val="24"/>
          <w:szCs w:val="24"/>
        </w:rPr>
        <w:t>We will encourage employees and governors to continually develop their learning and experience of equality matters through a range of methods including study, shadowing, partnerships and twinning work etc.</w:t>
      </w:r>
    </w:p>
    <w:p w:rsidR="00BB37C0" w:rsidRPr="00BB37C0" w:rsidRDefault="00BB37C0" w:rsidP="00BB37C0">
      <w:pPr>
        <w:spacing w:after="0" w:line="240" w:lineRule="auto"/>
        <w:rPr>
          <w:sz w:val="24"/>
          <w:szCs w:val="24"/>
        </w:rPr>
      </w:pPr>
    </w:p>
    <w:p w:rsidR="0011606E" w:rsidRPr="0011606E" w:rsidRDefault="0011606E" w:rsidP="0011606E">
      <w:pPr>
        <w:pStyle w:val="ListParagraph"/>
        <w:numPr>
          <w:ilvl w:val="0"/>
          <w:numId w:val="20"/>
        </w:numPr>
        <w:spacing w:after="0" w:line="240" w:lineRule="auto"/>
        <w:rPr>
          <w:rFonts w:ascii="Calibri" w:eastAsia="Times New Roman" w:hAnsi="Calibri" w:cs="Arial"/>
          <w:sz w:val="24"/>
          <w:szCs w:val="24"/>
        </w:rPr>
      </w:pPr>
      <w:r w:rsidRPr="0011606E">
        <w:rPr>
          <w:rFonts w:ascii="Calibri" w:eastAsia="Times New Roman" w:hAnsi="Calibri" w:cs="Arial"/>
          <w:sz w:val="24"/>
          <w:szCs w:val="24"/>
        </w:rPr>
        <w:t>Employment</w:t>
      </w:r>
    </w:p>
    <w:p w:rsidR="0011606E" w:rsidRPr="0011606E" w:rsidRDefault="0011606E" w:rsidP="0011606E">
      <w:pPr>
        <w:autoSpaceDE w:val="0"/>
        <w:autoSpaceDN w:val="0"/>
        <w:adjustRightInd w:val="0"/>
        <w:spacing w:after="0" w:line="240" w:lineRule="auto"/>
        <w:rPr>
          <w:rFonts w:ascii="Calibri" w:eastAsia="Times New Roman" w:hAnsi="Calibri" w:cs="Arial"/>
          <w:color w:val="000000"/>
          <w:sz w:val="24"/>
          <w:szCs w:val="24"/>
          <w:lang w:eastAsia="en-GB"/>
        </w:rPr>
      </w:pPr>
      <w:r w:rsidRPr="0011606E">
        <w:rPr>
          <w:rFonts w:ascii="Calibri" w:eastAsia="Times New Roman" w:hAnsi="Calibri" w:cs="Arial"/>
          <w:color w:val="000000"/>
          <w:sz w:val="24"/>
          <w:szCs w:val="24"/>
          <w:lang w:eastAsia="en-GB"/>
        </w:rPr>
        <w:lastRenderedPageBreak/>
        <w:t>The school aims to be a fair employer and promote a friendly working culture. Without committed enthusiastic, skilled and empowered people, the school cannot succeed. We</w:t>
      </w:r>
      <w:r>
        <w:rPr>
          <w:rFonts w:ascii="Calibri" w:eastAsia="Times New Roman" w:hAnsi="Calibri" w:cs="Arial"/>
          <w:color w:val="000000"/>
          <w:sz w:val="24"/>
          <w:szCs w:val="24"/>
          <w:lang w:eastAsia="en-GB"/>
        </w:rPr>
        <w:t xml:space="preserve"> will</w:t>
      </w:r>
      <w:r w:rsidRPr="0011606E">
        <w:rPr>
          <w:rFonts w:ascii="Calibri" w:eastAsia="Times New Roman" w:hAnsi="Calibri" w:cs="Arial"/>
          <w:color w:val="000000"/>
          <w:sz w:val="24"/>
          <w:szCs w:val="24"/>
          <w:lang w:eastAsia="en-GB"/>
        </w:rPr>
        <w:t xml:space="preserve"> create a healthy, safe and supportive work environment where people are respected for who they are and employees can perform at their best. </w:t>
      </w:r>
    </w:p>
    <w:p w:rsidR="0011606E" w:rsidRPr="0011606E" w:rsidRDefault="0011606E" w:rsidP="0011606E">
      <w:pPr>
        <w:autoSpaceDE w:val="0"/>
        <w:autoSpaceDN w:val="0"/>
        <w:adjustRightInd w:val="0"/>
        <w:spacing w:after="0" w:line="240" w:lineRule="auto"/>
        <w:rPr>
          <w:rFonts w:ascii="Calibri" w:eastAsia="Times New Roman" w:hAnsi="Calibri" w:cs="Arial"/>
          <w:color w:val="000000"/>
          <w:sz w:val="24"/>
          <w:szCs w:val="24"/>
          <w:lang w:eastAsia="en-GB"/>
        </w:rPr>
      </w:pPr>
    </w:p>
    <w:p w:rsidR="0011606E" w:rsidRPr="0011606E" w:rsidRDefault="0011606E" w:rsidP="0011606E">
      <w:pPr>
        <w:autoSpaceDE w:val="0"/>
        <w:autoSpaceDN w:val="0"/>
        <w:adjustRightInd w:val="0"/>
        <w:spacing w:after="0" w:line="240" w:lineRule="auto"/>
        <w:rPr>
          <w:rFonts w:ascii="Calibri" w:eastAsia="Times New Roman" w:hAnsi="Calibri" w:cs="Arial"/>
          <w:color w:val="000000"/>
          <w:sz w:val="24"/>
          <w:szCs w:val="24"/>
          <w:lang w:eastAsia="en-GB"/>
        </w:rPr>
      </w:pPr>
      <w:r w:rsidRPr="0011606E">
        <w:rPr>
          <w:rFonts w:ascii="Calibri" w:eastAsia="Times New Roman" w:hAnsi="Calibri" w:cs="Arial"/>
          <w:color w:val="000000"/>
          <w:sz w:val="24"/>
          <w:szCs w:val="24"/>
          <w:lang w:eastAsia="en-GB"/>
        </w:rPr>
        <w:t xml:space="preserve">We want our workforce to reflect society in Merthyr Tydfil and Wales. It is illegal to discriminate either directly or indirectly against people in selecting and employing people, in the terms of employment, access to training, promotion, transfers, retirement, dismissal, and other benefits on the grounds of any of the protected characteristics. </w:t>
      </w:r>
    </w:p>
    <w:p w:rsidR="0011606E" w:rsidRPr="0011606E" w:rsidRDefault="0011606E" w:rsidP="0011606E">
      <w:pPr>
        <w:autoSpaceDE w:val="0"/>
        <w:autoSpaceDN w:val="0"/>
        <w:adjustRightInd w:val="0"/>
        <w:spacing w:after="0" w:line="240" w:lineRule="auto"/>
        <w:rPr>
          <w:rFonts w:ascii="Calibri" w:eastAsia="Times New Roman" w:hAnsi="Calibri" w:cs="Arial"/>
          <w:color w:val="000000"/>
          <w:sz w:val="24"/>
          <w:szCs w:val="24"/>
          <w:lang w:eastAsia="en-GB"/>
        </w:rPr>
      </w:pPr>
    </w:p>
    <w:p w:rsidR="0011606E" w:rsidRPr="0011606E" w:rsidRDefault="0011606E" w:rsidP="0011606E">
      <w:pPr>
        <w:spacing w:after="0" w:line="240" w:lineRule="auto"/>
        <w:rPr>
          <w:rFonts w:ascii="Calibri" w:eastAsia="Times New Roman" w:hAnsi="Calibri" w:cs="Arial"/>
          <w:sz w:val="24"/>
          <w:szCs w:val="24"/>
        </w:rPr>
      </w:pPr>
      <w:r w:rsidRPr="0011606E">
        <w:rPr>
          <w:rFonts w:ascii="Calibri" w:eastAsia="Times New Roman" w:hAnsi="Calibri" w:cs="Arial"/>
          <w:sz w:val="24"/>
          <w:szCs w:val="24"/>
        </w:rPr>
        <w:t>School employees are covered by the school’s Pay Policy that ensures that we have robust pay scales, performance management and commitment to continual professional development for employees through all employment levels</w:t>
      </w:r>
    </w:p>
    <w:p w:rsidR="0011606E" w:rsidRDefault="0011606E" w:rsidP="00BB37C0">
      <w:pPr>
        <w:spacing w:after="0" w:line="240" w:lineRule="auto"/>
        <w:rPr>
          <w:sz w:val="24"/>
          <w:szCs w:val="24"/>
          <w:u w:val="single"/>
        </w:rPr>
      </w:pPr>
    </w:p>
    <w:p w:rsidR="0011606E" w:rsidRPr="0011606E" w:rsidRDefault="0011606E" w:rsidP="0011606E">
      <w:pPr>
        <w:pStyle w:val="ListParagraph"/>
        <w:numPr>
          <w:ilvl w:val="0"/>
          <w:numId w:val="20"/>
        </w:numPr>
        <w:spacing w:after="0" w:line="240" w:lineRule="auto"/>
        <w:rPr>
          <w:rFonts w:ascii="Calibri" w:eastAsia="Times New Roman" w:hAnsi="Calibri" w:cs="Arial"/>
          <w:sz w:val="24"/>
          <w:szCs w:val="24"/>
        </w:rPr>
      </w:pPr>
      <w:r w:rsidRPr="0011606E">
        <w:rPr>
          <w:rFonts w:ascii="Calibri" w:eastAsia="Times New Roman" w:hAnsi="Calibri" w:cs="Arial"/>
          <w:sz w:val="24"/>
          <w:szCs w:val="24"/>
        </w:rPr>
        <w:t>Visitors and contractors working on site</w:t>
      </w:r>
    </w:p>
    <w:p w:rsidR="0011606E" w:rsidRPr="0011606E" w:rsidRDefault="0011606E" w:rsidP="0011606E">
      <w:pPr>
        <w:spacing w:after="0" w:line="240" w:lineRule="auto"/>
        <w:rPr>
          <w:rFonts w:ascii="Calibri" w:eastAsia="Times New Roman" w:hAnsi="Calibri" w:cs="Arial"/>
          <w:sz w:val="24"/>
          <w:szCs w:val="24"/>
        </w:rPr>
      </w:pPr>
      <w:r w:rsidRPr="0011606E">
        <w:rPr>
          <w:rFonts w:ascii="Calibri" w:eastAsia="Times New Roman" w:hAnsi="Calibri" w:cs="Arial"/>
          <w:sz w:val="24"/>
          <w:szCs w:val="24"/>
        </w:rPr>
        <w:t>Every effort will be made to ensure that all visitors or contractors working on site are made aware of the school’s stance on equality and incidents of a discriminatory nature.</w:t>
      </w: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u w:val="single"/>
        </w:rPr>
      </w:pPr>
    </w:p>
    <w:p w:rsidR="0011606E" w:rsidRPr="0011606E" w:rsidRDefault="0011606E" w:rsidP="0011606E">
      <w:pPr>
        <w:pStyle w:val="ListParagraph"/>
        <w:numPr>
          <w:ilvl w:val="0"/>
          <w:numId w:val="20"/>
        </w:numPr>
        <w:spacing w:after="0" w:line="240" w:lineRule="auto"/>
        <w:rPr>
          <w:rFonts w:ascii="Calibri" w:eastAsia="Times New Roman" w:hAnsi="Calibri" w:cs="Arial"/>
          <w:sz w:val="24"/>
          <w:szCs w:val="24"/>
        </w:rPr>
      </w:pPr>
      <w:r w:rsidRPr="0011606E">
        <w:rPr>
          <w:rFonts w:ascii="Calibri" w:eastAsia="Times New Roman" w:hAnsi="Calibri" w:cs="Arial"/>
          <w:sz w:val="24"/>
          <w:szCs w:val="24"/>
        </w:rPr>
        <w:t>Communication</w:t>
      </w:r>
    </w:p>
    <w:p w:rsidR="006509C9" w:rsidRDefault="006509C9" w:rsidP="0011606E">
      <w:pPr>
        <w:spacing w:after="0" w:line="240" w:lineRule="auto"/>
        <w:jc w:val="both"/>
        <w:rPr>
          <w:rFonts w:ascii="Calibri" w:eastAsia="Times New Roman" w:hAnsi="Calibri" w:cs="Arial"/>
          <w:sz w:val="24"/>
          <w:szCs w:val="24"/>
        </w:rPr>
      </w:pPr>
      <w:r w:rsidRPr="006509C9">
        <w:rPr>
          <w:rFonts w:ascii="Calibri" w:eastAsia="Times New Roman" w:hAnsi="Calibri" w:cs="Arial"/>
          <w:sz w:val="24"/>
          <w:szCs w:val="24"/>
          <w:lang w:val="x-none"/>
        </w:rPr>
        <w:t>We will communicate with all members of the school community and visitors to the school in an accessible way, using interpreters and information formats appropriate to needs. We will consider the views of the school community and organisations and represent the interests of protected groups when planning and setting priorities.</w:t>
      </w:r>
    </w:p>
    <w:p w:rsidR="006509C9" w:rsidRDefault="006509C9" w:rsidP="0011606E">
      <w:pPr>
        <w:spacing w:after="0" w:line="240" w:lineRule="auto"/>
        <w:jc w:val="both"/>
        <w:rPr>
          <w:rFonts w:ascii="Calibri" w:eastAsia="Times New Roman" w:hAnsi="Calibri" w:cs="Arial"/>
          <w:sz w:val="24"/>
          <w:szCs w:val="24"/>
        </w:rPr>
      </w:pPr>
    </w:p>
    <w:p w:rsidR="0011606E" w:rsidRDefault="0011606E" w:rsidP="0011606E">
      <w:pPr>
        <w:pStyle w:val="ListParagraph"/>
        <w:spacing w:after="0" w:line="240" w:lineRule="auto"/>
        <w:rPr>
          <w:sz w:val="24"/>
          <w:szCs w:val="24"/>
          <w:u w:val="single"/>
        </w:rPr>
      </w:pPr>
    </w:p>
    <w:p w:rsidR="00F04A2A" w:rsidRPr="0011606E" w:rsidRDefault="00F04A2A" w:rsidP="0011606E">
      <w:pPr>
        <w:pStyle w:val="ListParagraph"/>
        <w:numPr>
          <w:ilvl w:val="0"/>
          <w:numId w:val="20"/>
        </w:numPr>
        <w:spacing w:after="0" w:line="240" w:lineRule="auto"/>
        <w:rPr>
          <w:sz w:val="24"/>
          <w:szCs w:val="24"/>
          <w:u w:val="single"/>
        </w:rPr>
      </w:pPr>
      <w:r w:rsidRPr="0011606E">
        <w:rPr>
          <w:sz w:val="24"/>
          <w:szCs w:val="24"/>
          <w:u w:val="single"/>
        </w:rPr>
        <w:t>Feedback</w:t>
      </w:r>
    </w:p>
    <w:p w:rsidR="00BB37C0" w:rsidRPr="00BB37C0" w:rsidRDefault="00BB37C0" w:rsidP="00BB37C0">
      <w:pPr>
        <w:spacing w:after="0" w:line="240" w:lineRule="auto"/>
        <w:rPr>
          <w:sz w:val="24"/>
          <w:szCs w:val="24"/>
        </w:rPr>
      </w:pPr>
      <w:r w:rsidRPr="00BB37C0">
        <w:rPr>
          <w:sz w:val="24"/>
          <w:szCs w:val="24"/>
        </w:rPr>
        <w:t>We like getting feedback about the school. We need people to tell us how we are doing. If you have a concern or complaint please let us know. You can tell a teacher or school employee, telephone, write or email us. If you</w:t>
      </w:r>
      <w:r w:rsidR="00F04A2A">
        <w:rPr>
          <w:sz w:val="24"/>
          <w:szCs w:val="24"/>
        </w:rPr>
        <w:t xml:space="preserve"> would</w:t>
      </w:r>
      <w:r w:rsidRPr="00BB37C0">
        <w:rPr>
          <w:sz w:val="24"/>
          <w:szCs w:val="24"/>
        </w:rPr>
        <w:t xml:space="preserve"> like to make an appointment with a relevant person, we</w:t>
      </w:r>
      <w:r w:rsidR="00F04A2A">
        <w:rPr>
          <w:sz w:val="24"/>
          <w:szCs w:val="24"/>
        </w:rPr>
        <w:t xml:space="preserve"> will</w:t>
      </w:r>
      <w:r w:rsidRPr="00BB37C0">
        <w:rPr>
          <w:sz w:val="24"/>
          <w:szCs w:val="24"/>
        </w:rPr>
        <w:t xml:space="preserve"> arrange it and feel free to bring along a friend or colleague for support. </w:t>
      </w:r>
    </w:p>
    <w:p w:rsidR="00BB37C0" w:rsidRPr="00BB37C0" w:rsidRDefault="00BB37C0" w:rsidP="00BB37C0">
      <w:pPr>
        <w:spacing w:after="0" w:line="240" w:lineRule="auto"/>
        <w:rPr>
          <w:sz w:val="24"/>
          <w:szCs w:val="24"/>
        </w:rPr>
      </w:pPr>
    </w:p>
    <w:p w:rsidR="00BB37C0" w:rsidRDefault="00BB37C0" w:rsidP="00BB37C0">
      <w:pPr>
        <w:spacing w:after="0" w:line="240" w:lineRule="auto"/>
        <w:rPr>
          <w:sz w:val="24"/>
          <w:szCs w:val="24"/>
        </w:rPr>
      </w:pPr>
      <w:r w:rsidRPr="00BB37C0">
        <w:rPr>
          <w:sz w:val="24"/>
          <w:szCs w:val="24"/>
        </w:rPr>
        <w:t xml:space="preserve">When we deal with a concern or </w:t>
      </w:r>
      <w:r w:rsidR="003F244F" w:rsidRPr="00BB37C0">
        <w:rPr>
          <w:sz w:val="24"/>
          <w:szCs w:val="24"/>
        </w:rPr>
        <w:t>complaint,</w:t>
      </w:r>
      <w:r w:rsidRPr="00BB37C0">
        <w:rPr>
          <w:sz w:val="24"/>
          <w:szCs w:val="24"/>
        </w:rPr>
        <w:t xml:space="preserve"> we will do our best to keep people involved and informed of what</w:t>
      </w:r>
      <w:r w:rsidR="00F04A2A">
        <w:rPr>
          <w:sz w:val="24"/>
          <w:szCs w:val="24"/>
        </w:rPr>
        <w:t xml:space="preserve"> is</w:t>
      </w:r>
      <w:r w:rsidRPr="00BB37C0">
        <w:rPr>
          <w:sz w:val="24"/>
          <w:szCs w:val="24"/>
        </w:rPr>
        <w:t xml:space="preserve"> happening and check that everyone is happy with the process. Advocacy and personal support is available for children and young people who need it.</w:t>
      </w:r>
    </w:p>
    <w:p w:rsidR="003F244F" w:rsidRDefault="003F244F" w:rsidP="00BB37C0">
      <w:pPr>
        <w:spacing w:after="0" w:line="240" w:lineRule="auto"/>
        <w:rPr>
          <w:sz w:val="24"/>
          <w:szCs w:val="24"/>
        </w:rPr>
      </w:pPr>
    </w:p>
    <w:p w:rsidR="003F244F" w:rsidRDefault="003F244F" w:rsidP="00BB37C0">
      <w:pPr>
        <w:spacing w:after="0" w:line="240" w:lineRule="auto"/>
        <w:rPr>
          <w:sz w:val="24"/>
          <w:szCs w:val="24"/>
          <w:u w:val="single"/>
        </w:rPr>
      </w:pPr>
      <w:r w:rsidRPr="003F244F">
        <w:rPr>
          <w:sz w:val="24"/>
          <w:szCs w:val="24"/>
          <w:u w:val="single"/>
        </w:rPr>
        <w:t>1.4 Our equality objectives</w:t>
      </w: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rPr>
      </w:pPr>
      <w:r w:rsidRPr="0011606E">
        <w:rPr>
          <w:sz w:val="24"/>
          <w:szCs w:val="24"/>
        </w:rPr>
        <w:t>Our objectives are:</w:t>
      </w:r>
    </w:p>
    <w:p w:rsidR="0011606E" w:rsidRPr="0011606E" w:rsidRDefault="0011606E" w:rsidP="00BB37C0">
      <w:pPr>
        <w:spacing w:after="0" w:line="240" w:lineRule="auto"/>
        <w:rPr>
          <w:color w:val="FF0000"/>
          <w:sz w:val="24"/>
          <w:szCs w:val="24"/>
        </w:rPr>
      </w:pPr>
      <w:r w:rsidRPr="0011606E">
        <w:rPr>
          <w:color w:val="FF0000"/>
          <w:sz w:val="24"/>
          <w:szCs w:val="24"/>
        </w:rPr>
        <w:t>INSERT AFTER CONSULTATION</w:t>
      </w: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u w:val="single"/>
        </w:rPr>
      </w:pPr>
    </w:p>
    <w:p w:rsidR="004A5E33" w:rsidRPr="00180C91" w:rsidRDefault="004A5E33" w:rsidP="004A5E33">
      <w:pPr>
        <w:spacing w:after="0" w:line="240" w:lineRule="auto"/>
        <w:rPr>
          <w:sz w:val="24"/>
          <w:szCs w:val="24"/>
        </w:rPr>
      </w:pPr>
      <w:r w:rsidRPr="00180C91">
        <w:rPr>
          <w:sz w:val="24"/>
          <w:szCs w:val="24"/>
        </w:rPr>
        <w:t xml:space="preserve">We have action plans </w:t>
      </w:r>
      <w:r>
        <w:rPr>
          <w:sz w:val="24"/>
          <w:szCs w:val="24"/>
        </w:rPr>
        <w:t>for the objectives</w:t>
      </w:r>
      <w:r w:rsidRPr="00180C91">
        <w:rPr>
          <w:sz w:val="24"/>
          <w:szCs w:val="24"/>
        </w:rPr>
        <w:t xml:space="preserve"> (Appendix </w:t>
      </w:r>
      <w:r>
        <w:rPr>
          <w:sz w:val="24"/>
          <w:szCs w:val="24"/>
        </w:rPr>
        <w:t>1</w:t>
      </w:r>
      <w:r w:rsidRPr="00180C91">
        <w:rPr>
          <w:sz w:val="24"/>
          <w:szCs w:val="24"/>
        </w:rPr>
        <w:t>). These describe how we are taking action to fulfil both the general and specific duties.</w:t>
      </w:r>
    </w:p>
    <w:p w:rsidR="004A5E33" w:rsidRPr="00180C91" w:rsidRDefault="004A5E33" w:rsidP="004A5E33">
      <w:pPr>
        <w:spacing w:after="0" w:line="240" w:lineRule="auto"/>
        <w:rPr>
          <w:sz w:val="24"/>
          <w:szCs w:val="24"/>
        </w:rPr>
      </w:pPr>
      <w:r w:rsidRPr="00180C91">
        <w:rPr>
          <w:sz w:val="24"/>
          <w:szCs w:val="24"/>
        </w:rPr>
        <w:t xml:space="preserve">Our action plans are cross-referenced with the School </w:t>
      </w:r>
      <w:r w:rsidRPr="00180C91">
        <w:rPr>
          <w:color w:val="FF0000"/>
          <w:sz w:val="24"/>
          <w:szCs w:val="24"/>
        </w:rPr>
        <w:t xml:space="preserve">Development/Improvement </w:t>
      </w:r>
      <w:r w:rsidRPr="00180C91">
        <w:rPr>
          <w:sz w:val="24"/>
          <w:szCs w:val="24"/>
        </w:rPr>
        <w:t>Plan, which ensures that they are checked, monitored and evaluated systematically.</w:t>
      </w: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u w:val="single"/>
        </w:rPr>
      </w:pPr>
    </w:p>
    <w:p w:rsidR="0011606E" w:rsidRDefault="0011606E" w:rsidP="00BB37C0">
      <w:pPr>
        <w:spacing w:after="0" w:line="240" w:lineRule="auto"/>
        <w:rPr>
          <w:sz w:val="24"/>
          <w:szCs w:val="24"/>
          <w:u w:val="single"/>
        </w:rPr>
      </w:pPr>
    </w:p>
    <w:p w:rsidR="00F00CFB" w:rsidRPr="00F00CFB" w:rsidRDefault="00F00CFB" w:rsidP="00BB37C0">
      <w:pPr>
        <w:spacing w:after="0" w:line="240" w:lineRule="auto"/>
        <w:rPr>
          <w:b/>
          <w:sz w:val="24"/>
          <w:szCs w:val="24"/>
        </w:rPr>
      </w:pPr>
      <w:r w:rsidRPr="00F00CFB">
        <w:rPr>
          <w:b/>
          <w:sz w:val="24"/>
          <w:szCs w:val="24"/>
        </w:rPr>
        <w:t>2.0  Responsibilities</w:t>
      </w:r>
    </w:p>
    <w:p w:rsidR="00BB37C0" w:rsidRPr="00BB37C0" w:rsidRDefault="00BB37C0" w:rsidP="00B06D46">
      <w:pPr>
        <w:spacing w:after="0" w:line="240" w:lineRule="auto"/>
        <w:rPr>
          <w:sz w:val="24"/>
          <w:szCs w:val="24"/>
        </w:rPr>
      </w:pPr>
    </w:p>
    <w:p w:rsidR="00766AAF" w:rsidRDefault="00F00CFB" w:rsidP="00B06D46">
      <w:pPr>
        <w:spacing w:after="0" w:line="240" w:lineRule="auto"/>
        <w:rPr>
          <w:sz w:val="24"/>
          <w:szCs w:val="24"/>
        </w:rPr>
      </w:pPr>
      <w:r>
        <w:rPr>
          <w:sz w:val="24"/>
          <w:szCs w:val="24"/>
        </w:rPr>
        <w:t xml:space="preserve">2.1 </w:t>
      </w:r>
      <w:r w:rsidRPr="00E972AF">
        <w:rPr>
          <w:sz w:val="24"/>
          <w:szCs w:val="24"/>
          <w:u w:val="single"/>
        </w:rPr>
        <w:t>Governing Body</w:t>
      </w:r>
    </w:p>
    <w:p w:rsidR="00F00CFB" w:rsidRDefault="00F00CFB" w:rsidP="00B06D46">
      <w:pPr>
        <w:spacing w:after="0" w:line="240" w:lineRule="auto"/>
        <w:rPr>
          <w:sz w:val="24"/>
          <w:szCs w:val="24"/>
        </w:rPr>
      </w:pPr>
    </w:p>
    <w:p w:rsidR="003F244F" w:rsidRDefault="005201BB" w:rsidP="00B06D46">
      <w:pPr>
        <w:spacing w:after="0" w:line="240" w:lineRule="auto"/>
        <w:rPr>
          <w:sz w:val="24"/>
          <w:szCs w:val="24"/>
        </w:rPr>
      </w:pPr>
      <w:r>
        <w:rPr>
          <w:sz w:val="24"/>
          <w:szCs w:val="24"/>
        </w:rPr>
        <w:t xml:space="preserve">The Governing Body has set out its commitment to equality and diversity in this plan.  </w:t>
      </w:r>
    </w:p>
    <w:p w:rsidR="003F244F" w:rsidRDefault="003F244F" w:rsidP="003F244F">
      <w:pPr>
        <w:spacing w:after="0" w:line="240" w:lineRule="auto"/>
        <w:rPr>
          <w:sz w:val="24"/>
          <w:szCs w:val="24"/>
        </w:rPr>
      </w:pPr>
      <w:r w:rsidRPr="00F00CFB">
        <w:rPr>
          <w:sz w:val="24"/>
          <w:szCs w:val="24"/>
        </w:rPr>
        <w:t>It is the</w:t>
      </w:r>
      <w:r w:rsidRPr="003F244F">
        <w:rPr>
          <w:sz w:val="24"/>
          <w:szCs w:val="24"/>
        </w:rPr>
        <w:t xml:space="preserve"> </w:t>
      </w:r>
      <w:r>
        <w:rPr>
          <w:sz w:val="24"/>
          <w:szCs w:val="24"/>
        </w:rPr>
        <w:t xml:space="preserve">Governing Body’s </w:t>
      </w:r>
      <w:r w:rsidRPr="00F00CFB">
        <w:rPr>
          <w:sz w:val="24"/>
          <w:szCs w:val="24"/>
        </w:rPr>
        <w:t xml:space="preserve">role to </w:t>
      </w:r>
    </w:p>
    <w:p w:rsidR="005201BB" w:rsidRPr="003F244F" w:rsidRDefault="005201BB" w:rsidP="003F244F">
      <w:pPr>
        <w:pStyle w:val="ListParagraph"/>
        <w:numPr>
          <w:ilvl w:val="0"/>
          <w:numId w:val="17"/>
        </w:numPr>
        <w:spacing w:after="0" w:line="240" w:lineRule="auto"/>
        <w:rPr>
          <w:sz w:val="24"/>
          <w:szCs w:val="24"/>
        </w:rPr>
      </w:pPr>
      <w:r w:rsidRPr="003F244F">
        <w:rPr>
          <w:sz w:val="24"/>
          <w:szCs w:val="24"/>
        </w:rPr>
        <w:t>ensure the school is fully inclusive to pupils, staff, parents, carers and visitors, and is responsive to their needs based on their</w:t>
      </w:r>
      <w:r w:rsidR="003F244F">
        <w:rPr>
          <w:sz w:val="24"/>
          <w:szCs w:val="24"/>
        </w:rPr>
        <w:t xml:space="preserve"> protected characteristics</w:t>
      </w:r>
      <w:r w:rsidRPr="003F244F">
        <w:rPr>
          <w:sz w:val="24"/>
          <w:szCs w:val="24"/>
        </w:rPr>
        <w:t xml:space="preserve"> </w:t>
      </w:r>
    </w:p>
    <w:p w:rsidR="005201BB" w:rsidRDefault="005201BB" w:rsidP="00B06D46">
      <w:pPr>
        <w:spacing w:after="0" w:line="240" w:lineRule="auto"/>
        <w:rPr>
          <w:sz w:val="24"/>
          <w:szCs w:val="24"/>
        </w:rPr>
      </w:pPr>
    </w:p>
    <w:p w:rsidR="00F00CFB" w:rsidRPr="00F00CFB" w:rsidRDefault="00F00CFB" w:rsidP="00F00CFB">
      <w:pPr>
        <w:numPr>
          <w:ilvl w:val="0"/>
          <w:numId w:val="6"/>
        </w:numPr>
        <w:spacing w:after="0" w:line="240" w:lineRule="auto"/>
        <w:rPr>
          <w:sz w:val="24"/>
          <w:szCs w:val="24"/>
        </w:rPr>
      </w:pPr>
      <w:r w:rsidRPr="00F00CFB">
        <w:rPr>
          <w:sz w:val="24"/>
          <w:szCs w:val="24"/>
        </w:rPr>
        <w:t>ensure that people are not discriminated against when applying for jo</w:t>
      </w:r>
      <w:r w:rsidR="003F244F">
        <w:rPr>
          <w:sz w:val="24"/>
          <w:szCs w:val="24"/>
        </w:rPr>
        <w:t>bs at our school on any grounds</w:t>
      </w:r>
    </w:p>
    <w:p w:rsidR="00F00CFB" w:rsidRPr="00F00CFB" w:rsidRDefault="00F00CFB" w:rsidP="00F00CFB">
      <w:pPr>
        <w:numPr>
          <w:ilvl w:val="0"/>
          <w:numId w:val="6"/>
        </w:numPr>
        <w:spacing w:after="0" w:line="240" w:lineRule="auto"/>
        <w:rPr>
          <w:sz w:val="24"/>
          <w:szCs w:val="24"/>
        </w:rPr>
      </w:pPr>
      <w:r w:rsidRPr="00F00CFB">
        <w:rPr>
          <w:sz w:val="24"/>
          <w:szCs w:val="24"/>
        </w:rPr>
        <w:t>take all reasonable steps to ensure that the school environment gives access to people with disabilities, and also strive to make school communications as inclusive as possible</w:t>
      </w:r>
      <w:r w:rsidR="003F244F">
        <w:rPr>
          <w:sz w:val="24"/>
          <w:szCs w:val="24"/>
        </w:rPr>
        <w:t xml:space="preserve"> for parents, carers and pupils</w:t>
      </w:r>
    </w:p>
    <w:p w:rsidR="00F00CFB" w:rsidRPr="00F00CFB" w:rsidRDefault="00F00CFB" w:rsidP="00F00CFB">
      <w:pPr>
        <w:numPr>
          <w:ilvl w:val="0"/>
          <w:numId w:val="6"/>
        </w:numPr>
        <w:spacing w:after="0" w:line="240" w:lineRule="auto"/>
        <w:rPr>
          <w:sz w:val="24"/>
          <w:szCs w:val="24"/>
        </w:rPr>
      </w:pPr>
      <w:r w:rsidRPr="00F00CFB">
        <w:rPr>
          <w:sz w:val="24"/>
          <w:szCs w:val="24"/>
        </w:rPr>
        <w:t xml:space="preserve">welcome all applications to join the school, whatever a child’s </w:t>
      </w:r>
      <w:r w:rsidR="003F244F">
        <w:rPr>
          <w:sz w:val="24"/>
          <w:szCs w:val="24"/>
        </w:rPr>
        <w:t>individual or family background</w:t>
      </w:r>
    </w:p>
    <w:p w:rsidR="00F00CFB" w:rsidRPr="00F00CFB" w:rsidRDefault="00F00CFB" w:rsidP="00F00CFB">
      <w:pPr>
        <w:numPr>
          <w:ilvl w:val="0"/>
          <w:numId w:val="6"/>
        </w:numPr>
        <w:spacing w:after="0" w:line="240" w:lineRule="auto"/>
        <w:rPr>
          <w:sz w:val="24"/>
          <w:szCs w:val="24"/>
        </w:rPr>
      </w:pPr>
      <w:r w:rsidRPr="00F00CFB">
        <w:rPr>
          <w:sz w:val="24"/>
          <w:szCs w:val="24"/>
        </w:rPr>
        <w:t>ensure that no child is discriminat</w:t>
      </w:r>
      <w:r w:rsidR="003F244F">
        <w:rPr>
          <w:sz w:val="24"/>
          <w:szCs w:val="24"/>
        </w:rPr>
        <w:t>ed against whilst in the school</w:t>
      </w:r>
    </w:p>
    <w:p w:rsidR="00F00CFB" w:rsidRPr="004933EF" w:rsidRDefault="00F00CFB" w:rsidP="00B06D46">
      <w:pPr>
        <w:spacing w:after="0" w:line="240" w:lineRule="auto"/>
        <w:rPr>
          <w:sz w:val="24"/>
          <w:szCs w:val="24"/>
        </w:rPr>
      </w:pPr>
    </w:p>
    <w:p w:rsidR="00766AAF" w:rsidRDefault="00F00CFB" w:rsidP="00B06D46">
      <w:pPr>
        <w:spacing w:after="0" w:line="240" w:lineRule="auto"/>
        <w:rPr>
          <w:sz w:val="24"/>
          <w:szCs w:val="24"/>
        </w:rPr>
      </w:pPr>
      <w:r>
        <w:rPr>
          <w:sz w:val="24"/>
          <w:szCs w:val="24"/>
        </w:rPr>
        <w:t xml:space="preserve">2.2  </w:t>
      </w:r>
      <w:r w:rsidRPr="00E972AF">
        <w:rPr>
          <w:sz w:val="24"/>
          <w:szCs w:val="24"/>
          <w:u w:val="single"/>
        </w:rPr>
        <w:t>Headteacher/Senior Management Team</w:t>
      </w:r>
    </w:p>
    <w:p w:rsidR="00F00CFB" w:rsidRDefault="00F00CFB" w:rsidP="00B06D46">
      <w:pPr>
        <w:spacing w:after="0" w:line="240" w:lineRule="auto"/>
        <w:rPr>
          <w:sz w:val="24"/>
          <w:szCs w:val="24"/>
        </w:rPr>
      </w:pPr>
    </w:p>
    <w:p w:rsidR="003F244F" w:rsidRDefault="00F00CFB" w:rsidP="00F04A2A">
      <w:pPr>
        <w:spacing w:after="0" w:line="240" w:lineRule="auto"/>
        <w:rPr>
          <w:sz w:val="24"/>
          <w:szCs w:val="24"/>
        </w:rPr>
      </w:pPr>
      <w:r w:rsidRPr="00F00CFB">
        <w:rPr>
          <w:sz w:val="24"/>
          <w:szCs w:val="24"/>
        </w:rPr>
        <w:t xml:space="preserve">It is the Headteacher’s role to </w:t>
      </w:r>
    </w:p>
    <w:p w:rsidR="00F00CFB" w:rsidRPr="003F244F" w:rsidRDefault="00F00CFB" w:rsidP="003F244F">
      <w:pPr>
        <w:pStyle w:val="ListParagraph"/>
        <w:numPr>
          <w:ilvl w:val="0"/>
          <w:numId w:val="16"/>
        </w:numPr>
        <w:spacing w:after="0" w:line="240" w:lineRule="auto"/>
        <w:rPr>
          <w:sz w:val="24"/>
          <w:szCs w:val="24"/>
        </w:rPr>
      </w:pPr>
      <w:r w:rsidRPr="003F244F">
        <w:rPr>
          <w:sz w:val="24"/>
          <w:szCs w:val="24"/>
        </w:rPr>
        <w:t>implement the School’s Strategic Equality Plan and s</w:t>
      </w:r>
      <w:r w:rsidR="00E972AF" w:rsidRPr="003F244F">
        <w:rPr>
          <w:sz w:val="24"/>
          <w:szCs w:val="24"/>
        </w:rPr>
        <w:t>he</w:t>
      </w:r>
      <w:r w:rsidRPr="003F244F">
        <w:rPr>
          <w:sz w:val="24"/>
          <w:szCs w:val="24"/>
        </w:rPr>
        <w:t xml:space="preserve">/he is supported by the </w:t>
      </w:r>
      <w:r w:rsidR="00D56614" w:rsidRPr="003F244F">
        <w:rPr>
          <w:sz w:val="24"/>
          <w:szCs w:val="24"/>
        </w:rPr>
        <w:t xml:space="preserve">Governing Body </w:t>
      </w:r>
      <w:r w:rsidR="003F244F">
        <w:rPr>
          <w:sz w:val="24"/>
          <w:szCs w:val="24"/>
        </w:rPr>
        <w:t>in doing so</w:t>
      </w:r>
    </w:p>
    <w:p w:rsidR="00F00CFB" w:rsidRPr="00F00CFB" w:rsidRDefault="00F00CFB" w:rsidP="00F00CFB">
      <w:pPr>
        <w:numPr>
          <w:ilvl w:val="0"/>
          <w:numId w:val="7"/>
        </w:numPr>
        <w:spacing w:after="0" w:line="240" w:lineRule="auto"/>
        <w:rPr>
          <w:sz w:val="24"/>
          <w:szCs w:val="24"/>
        </w:rPr>
      </w:pPr>
      <w:r w:rsidRPr="00F00CFB">
        <w:rPr>
          <w:sz w:val="24"/>
          <w:szCs w:val="24"/>
        </w:rPr>
        <w:t>ensure that all staff are aware of the School’s Strategic Equality Plan, and that teachers apply these guid</w:t>
      </w:r>
      <w:r w:rsidR="003F244F">
        <w:rPr>
          <w:sz w:val="24"/>
          <w:szCs w:val="24"/>
        </w:rPr>
        <w:t>elines fairly in all situations</w:t>
      </w:r>
    </w:p>
    <w:p w:rsidR="00F00CFB" w:rsidRPr="00F00CFB" w:rsidRDefault="00F00CFB" w:rsidP="00F00CFB">
      <w:pPr>
        <w:numPr>
          <w:ilvl w:val="0"/>
          <w:numId w:val="7"/>
        </w:numPr>
        <w:spacing w:after="0" w:line="240" w:lineRule="auto"/>
        <w:rPr>
          <w:sz w:val="24"/>
          <w:szCs w:val="24"/>
        </w:rPr>
      </w:pPr>
      <w:r w:rsidRPr="00F00CFB">
        <w:rPr>
          <w:sz w:val="24"/>
          <w:szCs w:val="24"/>
        </w:rPr>
        <w:t xml:space="preserve">that all appointment panels give due regard to this plan, so that </w:t>
      </w:r>
      <w:r w:rsidR="00D56614" w:rsidRPr="00F00CFB">
        <w:rPr>
          <w:sz w:val="24"/>
          <w:szCs w:val="24"/>
        </w:rPr>
        <w:t>no one</w:t>
      </w:r>
      <w:r w:rsidRPr="00F00CFB">
        <w:rPr>
          <w:sz w:val="24"/>
          <w:szCs w:val="24"/>
        </w:rPr>
        <w:t xml:space="preserve"> is discriminated against when it comes to emplo</w:t>
      </w:r>
      <w:r w:rsidR="003F244F">
        <w:rPr>
          <w:sz w:val="24"/>
          <w:szCs w:val="24"/>
        </w:rPr>
        <w:t>yment or training opportunities</w:t>
      </w:r>
    </w:p>
    <w:p w:rsidR="00F00CFB" w:rsidRPr="00F00CFB" w:rsidRDefault="00F00CFB" w:rsidP="00F00CFB">
      <w:pPr>
        <w:numPr>
          <w:ilvl w:val="0"/>
          <w:numId w:val="7"/>
        </w:numPr>
        <w:spacing w:after="0" w:line="240" w:lineRule="auto"/>
        <w:rPr>
          <w:sz w:val="24"/>
          <w:szCs w:val="24"/>
        </w:rPr>
      </w:pPr>
      <w:r w:rsidRPr="00F00CFB">
        <w:rPr>
          <w:sz w:val="24"/>
          <w:szCs w:val="24"/>
        </w:rPr>
        <w:t>promote the principle of equalities when developing the curriculum, and promotes respect for other people and equal opportunities to participate i</w:t>
      </w:r>
      <w:r w:rsidR="003F244F">
        <w:rPr>
          <w:sz w:val="24"/>
          <w:szCs w:val="24"/>
        </w:rPr>
        <w:t>n all aspects of school life</w:t>
      </w:r>
    </w:p>
    <w:p w:rsidR="00F00CFB" w:rsidRPr="00F00CFB" w:rsidRDefault="00F00CFB" w:rsidP="00F00CFB">
      <w:pPr>
        <w:numPr>
          <w:ilvl w:val="0"/>
          <w:numId w:val="7"/>
        </w:numPr>
        <w:spacing w:after="0" w:line="240" w:lineRule="auto"/>
        <w:rPr>
          <w:sz w:val="24"/>
          <w:szCs w:val="24"/>
        </w:rPr>
      </w:pPr>
      <w:r w:rsidRPr="00F00CFB">
        <w:rPr>
          <w:sz w:val="24"/>
          <w:szCs w:val="24"/>
        </w:rPr>
        <w:t>treat all incidents of unfair treatment and any incidents of bullying due to discr</w:t>
      </w:r>
      <w:r w:rsidR="003F244F">
        <w:rPr>
          <w:sz w:val="24"/>
          <w:szCs w:val="24"/>
        </w:rPr>
        <w:t>imination, with due seriousness</w:t>
      </w:r>
    </w:p>
    <w:p w:rsidR="00F00CFB" w:rsidRPr="004933EF" w:rsidRDefault="00F00CFB" w:rsidP="00B06D46">
      <w:pPr>
        <w:spacing w:after="0" w:line="240" w:lineRule="auto"/>
        <w:rPr>
          <w:sz w:val="24"/>
          <w:szCs w:val="24"/>
        </w:rPr>
      </w:pPr>
    </w:p>
    <w:p w:rsidR="00B06D46" w:rsidRPr="003F244F" w:rsidRDefault="00D56614" w:rsidP="00B06D46">
      <w:pPr>
        <w:spacing w:after="0" w:line="240" w:lineRule="auto"/>
        <w:rPr>
          <w:sz w:val="24"/>
          <w:szCs w:val="24"/>
          <w:u w:val="single"/>
        </w:rPr>
      </w:pPr>
      <w:r>
        <w:rPr>
          <w:sz w:val="24"/>
          <w:szCs w:val="24"/>
        </w:rPr>
        <w:t>2</w:t>
      </w:r>
      <w:r w:rsidRPr="003F244F">
        <w:rPr>
          <w:sz w:val="24"/>
          <w:szCs w:val="24"/>
          <w:u w:val="single"/>
        </w:rPr>
        <w:t xml:space="preserve">.3  Staff – Teaching and </w:t>
      </w:r>
      <w:r w:rsidR="003F244F">
        <w:rPr>
          <w:sz w:val="24"/>
          <w:szCs w:val="24"/>
          <w:u w:val="single"/>
        </w:rPr>
        <w:t>support staff</w:t>
      </w:r>
    </w:p>
    <w:p w:rsidR="003F244F" w:rsidRPr="00D56614" w:rsidRDefault="003F244F" w:rsidP="003F244F">
      <w:pPr>
        <w:spacing w:after="0" w:line="240" w:lineRule="auto"/>
        <w:rPr>
          <w:sz w:val="24"/>
          <w:szCs w:val="24"/>
        </w:rPr>
      </w:pPr>
      <w:r w:rsidRPr="00D56614">
        <w:rPr>
          <w:sz w:val="24"/>
          <w:szCs w:val="24"/>
        </w:rPr>
        <w:t>Teachers support the work of support staff and encourage them to intervene in a positive way against any discriminatory incidents.</w:t>
      </w:r>
    </w:p>
    <w:p w:rsidR="00D56614" w:rsidRDefault="00D56614" w:rsidP="00B06D46">
      <w:pPr>
        <w:spacing w:after="0" w:line="240" w:lineRule="auto"/>
        <w:rPr>
          <w:sz w:val="24"/>
          <w:szCs w:val="24"/>
        </w:rPr>
      </w:pPr>
    </w:p>
    <w:p w:rsidR="003F244F" w:rsidRDefault="00D56614" w:rsidP="003F244F">
      <w:pPr>
        <w:spacing w:after="0" w:line="240" w:lineRule="auto"/>
        <w:rPr>
          <w:sz w:val="24"/>
          <w:szCs w:val="24"/>
        </w:rPr>
      </w:pPr>
      <w:r w:rsidRPr="00D56614">
        <w:rPr>
          <w:sz w:val="24"/>
          <w:szCs w:val="24"/>
        </w:rPr>
        <w:t xml:space="preserve">All staff will </w:t>
      </w:r>
    </w:p>
    <w:p w:rsidR="00D56614" w:rsidRPr="003F244F" w:rsidRDefault="00D56614" w:rsidP="00D56614">
      <w:pPr>
        <w:numPr>
          <w:ilvl w:val="0"/>
          <w:numId w:val="8"/>
        </w:numPr>
        <w:spacing w:after="0" w:line="240" w:lineRule="auto"/>
        <w:rPr>
          <w:sz w:val="24"/>
          <w:szCs w:val="24"/>
        </w:rPr>
      </w:pPr>
      <w:r w:rsidRPr="003F244F">
        <w:rPr>
          <w:sz w:val="24"/>
          <w:szCs w:val="24"/>
        </w:rPr>
        <w:t>ensure that all pupils are treated fairly, equally and with respect, and will maintain awareness of the School’s Strategic Equality Plan.</w:t>
      </w:r>
    </w:p>
    <w:p w:rsidR="00D56614" w:rsidRPr="00D56614" w:rsidRDefault="00D56614" w:rsidP="00D56614">
      <w:pPr>
        <w:numPr>
          <w:ilvl w:val="0"/>
          <w:numId w:val="8"/>
        </w:numPr>
        <w:spacing w:after="0" w:line="240" w:lineRule="auto"/>
        <w:rPr>
          <w:sz w:val="24"/>
          <w:szCs w:val="24"/>
        </w:rPr>
      </w:pPr>
      <w:r w:rsidRPr="00D56614">
        <w:rPr>
          <w:sz w:val="24"/>
          <w:szCs w:val="24"/>
        </w:rPr>
        <w:t>strive to provide material that gives positive images and challenges stereotypical images.</w:t>
      </w:r>
    </w:p>
    <w:p w:rsidR="00D56614" w:rsidRPr="00D56614" w:rsidRDefault="00D56614" w:rsidP="00D56614">
      <w:pPr>
        <w:numPr>
          <w:ilvl w:val="0"/>
          <w:numId w:val="8"/>
        </w:numPr>
        <w:spacing w:after="0" w:line="240" w:lineRule="auto"/>
        <w:rPr>
          <w:sz w:val="24"/>
          <w:szCs w:val="24"/>
        </w:rPr>
      </w:pPr>
      <w:r w:rsidRPr="00D56614">
        <w:rPr>
          <w:sz w:val="24"/>
          <w:szCs w:val="24"/>
        </w:rPr>
        <w:t>challenge any incidents of prejudice, whether that is racism, homophobia, disability-related or other, and record any incidents, drawing them to the attention of the Headteacher.</w:t>
      </w:r>
    </w:p>
    <w:p w:rsidR="00D56614" w:rsidRDefault="00D56614" w:rsidP="00B06D46">
      <w:pPr>
        <w:spacing w:after="0" w:line="240" w:lineRule="auto"/>
        <w:rPr>
          <w:sz w:val="24"/>
          <w:szCs w:val="24"/>
        </w:rPr>
      </w:pPr>
    </w:p>
    <w:p w:rsidR="008C6415" w:rsidRDefault="008C6415" w:rsidP="00B06D46">
      <w:pPr>
        <w:spacing w:after="0" w:line="240" w:lineRule="auto"/>
        <w:rPr>
          <w:b/>
          <w:sz w:val="24"/>
          <w:szCs w:val="24"/>
        </w:rPr>
      </w:pPr>
    </w:p>
    <w:p w:rsidR="008C6415" w:rsidRDefault="008C6415" w:rsidP="00B06D46">
      <w:pPr>
        <w:spacing w:after="0" w:line="240" w:lineRule="auto"/>
        <w:rPr>
          <w:b/>
          <w:sz w:val="24"/>
          <w:szCs w:val="24"/>
        </w:rPr>
      </w:pPr>
    </w:p>
    <w:p w:rsidR="00C17DE3" w:rsidRDefault="00C17DE3" w:rsidP="00B06D46">
      <w:pPr>
        <w:spacing w:after="0" w:line="240" w:lineRule="auto"/>
        <w:rPr>
          <w:b/>
          <w:sz w:val="24"/>
          <w:szCs w:val="24"/>
        </w:rPr>
      </w:pPr>
    </w:p>
    <w:p w:rsidR="00C17DE3" w:rsidRDefault="00C17DE3" w:rsidP="00B06D46">
      <w:pPr>
        <w:spacing w:after="0" w:line="240" w:lineRule="auto"/>
        <w:rPr>
          <w:b/>
          <w:sz w:val="24"/>
          <w:szCs w:val="24"/>
        </w:rPr>
      </w:pPr>
    </w:p>
    <w:p w:rsidR="00C17DE3" w:rsidRDefault="00C17DE3" w:rsidP="00B06D46">
      <w:pPr>
        <w:spacing w:after="0" w:line="240" w:lineRule="auto"/>
        <w:rPr>
          <w:b/>
          <w:sz w:val="24"/>
          <w:szCs w:val="24"/>
        </w:rPr>
      </w:pPr>
    </w:p>
    <w:p w:rsidR="00C17DE3" w:rsidRDefault="00C17DE3" w:rsidP="00B06D46">
      <w:pPr>
        <w:spacing w:after="0" w:line="240" w:lineRule="auto"/>
        <w:rPr>
          <w:b/>
          <w:sz w:val="24"/>
          <w:szCs w:val="24"/>
        </w:rPr>
      </w:pPr>
    </w:p>
    <w:p w:rsidR="00C17DE3" w:rsidRDefault="00C17DE3" w:rsidP="00B06D46">
      <w:pPr>
        <w:spacing w:after="0" w:line="240" w:lineRule="auto"/>
        <w:rPr>
          <w:b/>
          <w:sz w:val="24"/>
          <w:szCs w:val="24"/>
        </w:rPr>
      </w:pPr>
    </w:p>
    <w:p w:rsidR="00C17DE3" w:rsidRDefault="00C17DE3" w:rsidP="00B06D46">
      <w:pPr>
        <w:spacing w:after="0" w:line="240" w:lineRule="auto"/>
        <w:rPr>
          <w:b/>
          <w:sz w:val="24"/>
          <w:szCs w:val="24"/>
        </w:rPr>
      </w:pPr>
    </w:p>
    <w:p w:rsidR="008C1D99" w:rsidRPr="008C1D99" w:rsidRDefault="008C1D99" w:rsidP="00B06D46">
      <w:pPr>
        <w:spacing w:after="0" w:line="240" w:lineRule="auto"/>
        <w:rPr>
          <w:b/>
          <w:sz w:val="24"/>
          <w:szCs w:val="24"/>
        </w:rPr>
      </w:pPr>
      <w:r w:rsidRPr="008C1D99">
        <w:rPr>
          <w:b/>
          <w:sz w:val="24"/>
          <w:szCs w:val="24"/>
        </w:rPr>
        <w:t>3.0  Information Gathering and Engagement</w:t>
      </w:r>
    </w:p>
    <w:p w:rsidR="008C1D99" w:rsidRDefault="008C1D99" w:rsidP="00B06D46">
      <w:pPr>
        <w:spacing w:after="0" w:line="240" w:lineRule="auto"/>
        <w:rPr>
          <w:sz w:val="24"/>
          <w:szCs w:val="24"/>
        </w:rPr>
      </w:pPr>
    </w:p>
    <w:p w:rsidR="008C1D99" w:rsidRPr="00250E75" w:rsidRDefault="008C1D99" w:rsidP="00B06D46">
      <w:pPr>
        <w:spacing w:after="0" w:line="240" w:lineRule="auto"/>
        <w:rPr>
          <w:sz w:val="24"/>
          <w:szCs w:val="24"/>
          <w:u w:val="single"/>
        </w:rPr>
      </w:pPr>
      <w:r w:rsidRPr="00250E75">
        <w:rPr>
          <w:sz w:val="24"/>
          <w:szCs w:val="24"/>
          <w:u w:val="single"/>
        </w:rPr>
        <w:t>3.1  Purpose and Process</w:t>
      </w:r>
    </w:p>
    <w:p w:rsidR="00C17DE3" w:rsidRDefault="00C17DE3" w:rsidP="00C17DE3">
      <w:pPr>
        <w:spacing w:after="0" w:line="240" w:lineRule="auto"/>
        <w:rPr>
          <w:sz w:val="24"/>
          <w:szCs w:val="24"/>
        </w:rPr>
      </w:pPr>
      <w:r w:rsidRPr="00C17DE3">
        <w:rPr>
          <w:sz w:val="24"/>
          <w:szCs w:val="24"/>
        </w:rPr>
        <w:t xml:space="preserve">The collection of information is crucial to supporting us </w:t>
      </w:r>
      <w:r>
        <w:rPr>
          <w:sz w:val="24"/>
          <w:szCs w:val="24"/>
        </w:rPr>
        <w:t>to</w:t>
      </w:r>
      <w:r w:rsidRPr="00C17DE3">
        <w:rPr>
          <w:sz w:val="24"/>
          <w:szCs w:val="24"/>
        </w:rPr>
        <w:t xml:space="preserve"> </w:t>
      </w:r>
    </w:p>
    <w:p w:rsidR="00C17DE3" w:rsidRDefault="00C17DE3" w:rsidP="00C17DE3">
      <w:pPr>
        <w:pStyle w:val="ListParagraph"/>
        <w:numPr>
          <w:ilvl w:val="0"/>
          <w:numId w:val="31"/>
        </w:numPr>
        <w:spacing w:after="0" w:line="240" w:lineRule="auto"/>
        <w:rPr>
          <w:sz w:val="24"/>
          <w:szCs w:val="24"/>
        </w:rPr>
      </w:pPr>
      <w:r w:rsidRPr="00C17DE3">
        <w:rPr>
          <w:sz w:val="24"/>
          <w:szCs w:val="24"/>
        </w:rPr>
        <w:t>decide what actions to take to improve equality and eliminate discrimination w</w:t>
      </w:r>
      <w:r>
        <w:rPr>
          <w:sz w:val="24"/>
          <w:szCs w:val="24"/>
        </w:rPr>
        <w:t>ithin the school community</w:t>
      </w:r>
    </w:p>
    <w:p w:rsidR="00C17DE3" w:rsidRDefault="00C17DE3" w:rsidP="00C17DE3">
      <w:pPr>
        <w:pStyle w:val="ListParagraph"/>
        <w:numPr>
          <w:ilvl w:val="0"/>
          <w:numId w:val="31"/>
        </w:numPr>
        <w:spacing w:after="0" w:line="240" w:lineRule="auto"/>
        <w:rPr>
          <w:sz w:val="24"/>
          <w:szCs w:val="24"/>
        </w:rPr>
      </w:pPr>
      <w:r w:rsidRPr="00C17DE3">
        <w:rPr>
          <w:sz w:val="24"/>
          <w:szCs w:val="24"/>
        </w:rPr>
        <w:t>review our performance, so it needs to be detailed enough to enable us to measure how we are</w:t>
      </w:r>
      <w:r>
        <w:rPr>
          <w:sz w:val="24"/>
          <w:szCs w:val="24"/>
        </w:rPr>
        <w:t xml:space="preserve"> delivering on equality duties</w:t>
      </w:r>
    </w:p>
    <w:p w:rsidR="00C17DE3" w:rsidRPr="00C17DE3" w:rsidRDefault="00C17DE3" w:rsidP="00C17DE3">
      <w:pPr>
        <w:pStyle w:val="ListParagraph"/>
        <w:numPr>
          <w:ilvl w:val="0"/>
          <w:numId w:val="31"/>
        </w:numPr>
        <w:spacing w:after="0" w:line="240" w:lineRule="auto"/>
        <w:rPr>
          <w:sz w:val="24"/>
          <w:szCs w:val="24"/>
        </w:rPr>
      </w:pPr>
      <w:r>
        <w:rPr>
          <w:sz w:val="24"/>
          <w:szCs w:val="24"/>
        </w:rPr>
        <w:t xml:space="preserve">do </w:t>
      </w:r>
      <w:r w:rsidRPr="00C17DE3">
        <w:rPr>
          <w:sz w:val="24"/>
          <w:szCs w:val="24"/>
        </w:rPr>
        <w:t>accurate</w:t>
      </w:r>
      <w:r>
        <w:rPr>
          <w:sz w:val="24"/>
          <w:szCs w:val="24"/>
        </w:rPr>
        <w:t xml:space="preserve"> equality</w:t>
      </w:r>
      <w:r w:rsidRPr="00C17DE3">
        <w:rPr>
          <w:sz w:val="24"/>
          <w:szCs w:val="24"/>
        </w:rPr>
        <w:t xml:space="preserve"> impact assessment and identify which of the school’s aims have been achieved and what we need to do better.</w:t>
      </w:r>
    </w:p>
    <w:p w:rsidR="00C17DE3" w:rsidRDefault="00C17DE3" w:rsidP="00C17DE3">
      <w:pPr>
        <w:spacing w:after="0" w:line="240" w:lineRule="auto"/>
        <w:rPr>
          <w:sz w:val="24"/>
          <w:szCs w:val="24"/>
        </w:rPr>
      </w:pPr>
    </w:p>
    <w:p w:rsidR="008C1D99" w:rsidRPr="00250E75" w:rsidRDefault="008C1D99" w:rsidP="00B06D46">
      <w:pPr>
        <w:spacing w:after="0" w:line="240" w:lineRule="auto"/>
        <w:rPr>
          <w:sz w:val="24"/>
          <w:szCs w:val="24"/>
          <w:u w:val="single"/>
        </w:rPr>
      </w:pPr>
      <w:r w:rsidRPr="00250E75">
        <w:rPr>
          <w:sz w:val="24"/>
          <w:szCs w:val="24"/>
          <w:u w:val="single"/>
        </w:rPr>
        <w:t>3.2  Information gathered</w:t>
      </w:r>
    </w:p>
    <w:p w:rsidR="00250E75" w:rsidRPr="0011606E" w:rsidRDefault="00250E75" w:rsidP="00250E75">
      <w:pPr>
        <w:spacing w:after="0" w:line="240" w:lineRule="auto"/>
        <w:rPr>
          <w:sz w:val="24"/>
          <w:szCs w:val="24"/>
        </w:rPr>
      </w:pPr>
      <w:r w:rsidRPr="0011606E">
        <w:rPr>
          <w:sz w:val="24"/>
          <w:szCs w:val="24"/>
        </w:rPr>
        <w:t>To develop our equality</w:t>
      </w:r>
      <w:r>
        <w:rPr>
          <w:sz w:val="24"/>
          <w:szCs w:val="24"/>
        </w:rPr>
        <w:t xml:space="preserve"> </w:t>
      </w:r>
      <w:r w:rsidRPr="0011606E">
        <w:rPr>
          <w:sz w:val="24"/>
          <w:szCs w:val="24"/>
        </w:rPr>
        <w:t>objectives, we have reviewed</w:t>
      </w:r>
      <w:r w:rsidR="00180C91">
        <w:rPr>
          <w:sz w:val="24"/>
          <w:szCs w:val="24"/>
        </w:rPr>
        <w:t xml:space="preserve"> and identified issuing arising from the analysis of </w:t>
      </w:r>
    </w:p>
    <w:p w:rsidR="00250E75" w:rsidRDefault="00250E75" w:rsidP="00250E75">
      <w:pPr>
        <w:pStyle w:val="ListParagraph"/>
        <w:numPr>
          <w:ilvl w:val="0"/>
          <w:numId w:val="26"/>
        </w:numPr>
        <w:spacing w:after="0" w:line="240" w:lineRule="auto"/>
        <w:rPr>
          <w:i/>
          <w:color w:val="FF0000"/>
          <w:sz w:val="24"/>
          <w:szCs w:val="24"/>
        </w:rPr>
      </w:pPr>
      <w:r w:rsidRPr="00250E75">
        <w:rPr>
          <w:i/>
          <w:color w:val="FF0000"/>
          <w:sz w:val="24"/>
          <w:szCs w:val="24"/>
        </w:rPr>
        <w:t>Pupil attainment and progress data relatin</w:t>
      </w:r>
      <w:r w:rsidR="00180C91">
        <w:rPr>
          <w:i/>
          <w:color w:val="FF0000"/>
          <w:sz w:val="24"/>
          <w:szCs w:val="24"/>
        </w:rPr>
        <w:t>g to different protected groups</w:t>
      </w:r>
    </w:p>
    <w:p w:rsidR="00250E75" w:rsidRDefault="00250E75" w:rsidP="00250E75">
      <w:pPr>
        <w:pStyle w:val="ListParagraph"/>
        <w:numPr>
          <w:ilvl w:val="0"/>
          <w:numId w:val="26"/>
        </w:numPr>
        <w:spacing w:after="0" w:line="240" w:lineRule="auto"/>
        <w:rPr>
          <w:i/>
          <w:color w:val="FF0000"/>
          <w:sz w:val="24"/>
          <w:szCs w:val="24"/>
        </w:rPr>
      </w:pPr>
      <w:r w:rsidRPr="006509C9">
        <w:rPr>
          <w:i/>
          <w:color w:val="FF0000"/>
          <w:sz w:val="24"/>
          <w:szCs w:val="24"/>
        </w:rPr>
        <w:t>Ex</w:t>
      </w:r>
      <w:r w:rsidR="00180C91">
        <w:rPr>
          <w:i/>
          <w:color w:val="FF0000"/>
          <w:sz w:val="24"/>
          <w:szCs w:val="24"/>
        </w:rPr>
        <w:t>clusions data analysed by group</w:t>
      </w:r>
    </w:p>
    <w:p w:rsidR="00180C91" w:rsidRPr="006509C9" w:rsidRDefault="00180C91" w:rsidP="00180C91">
      <w:pPr>
        <w:pStyle w:val="ListParagraph"/>
        <w:numPr>
          <w:ilvl w:val="0"/>
          <w:numId w:val="26"/>
        </w:numPr>
        <w:spacing w:after="0" w:line="240" w:lineRule="auto"/>
        <w:rPr>
          <w:i/>
          <w:color w:val="FF0000"/>
          <w:sz w:val="24"/>
          <w:szCs w:val="24"/>
        </w:rPr>
      </w:pPr>
      <w:r>
        <w:rPr>
          <w:i/>
          <w:color w:val="FF0000"/>
          <w:sz w:val="24"/>
          <w:szCs w:val="24"/>
        </w:rPr>
        <w:t>R</w:t>
      </w:r>
      <w:r w:rsidRPr="00180C91">
        <w:rPr>
          <w:i/>
          <w:color w:val="FF0000"/>
          <w:sz w:val="24"/>
          <w:szCs w:val="24"/>
        </w:rPr>
        <w:t>ecords of bullying and harassment on the grounds of any equality issue</w:t>
      </w:r>
    </w:p>
    <w:p w:rsidR="00C17DE3" w:rsidRPr="00C17DE3" w:rsidRDefault="00C17DE3" w:rsidP="00C17DE3">
      <w:pPr>
        <w:pStyle w:val="ListParagraph"/>
        <w:numPr>
          <w:ilvl w:val="0"/>
          <w:numId w:val="26"/>
        </w:numPr>
        <w:spacing w:after="0" w:line="240" w:lineRule="auto"/>
        <w:rPr>
          <w:i/>
          <w:color w:val="FF0000"/>
          <w:sz w:val="24"/>
          <w:szCs w:val="24"/>
        </w:rPr>
      </w:pPr>
      <w:r>
        <w:rPr>
          <w:i/>
          <w:color w:val="FF0000"/>
          <w:sz w:val="24"/>
          <w:szCs w:val="24"/>
        </w:rPr>
        <w:t>I</w:t>
      </w:r>
      <w:r w:rsidRPr="00C17DE3">
        <w:rPr>
          <w:i/>
          <w:color w:val="FF0000"/>
          <w:sz w:val="24"/>
          <w:szCs w:val="24"/>
        </w:rPr>
        <w:t>nformation about how different groups access the whole curriculum and how they make c</w:t>
      </w:r>
      <w:r w:rsidR="00180C91">
        <w:rPr>
          <w:i/>
          <w:color w:val="FF0000"/>
          <w:sz w:val="24"/>
          <w:szCs w:val="24"/>
        </w:rPr>
        <w:t>hoices between subject options</w:t>
      </w:r>
    </w:p>
    <w:p w:rsidR="00C17DE3" w:rsidRPr="00C17DE3" w:rsidRDefault="00C17DE3" w:rsidP="00C17DE3">
      <w:pPr>
        <w:pStyle w:val="ListParagraph"/>
        <w:numPr>
          <w:ilvl w:val="0"/>
          <w:numId w:val="26"/>
        </w:numPr>
        <w:spacing w:after="0" w:line="240" w:lineRule="auto"/>
        <w:rPr>
          <w:i/>
          <w:color w:val="FF0000"/>
          <w:sz w:val="24"/>
          <w:szCs w:val="24"/>
        </w:rPr>
      </w:pPr>
      <w:r>
        <w:rPr>
          <w:i/>
          <w:color w:val="FF0000"/>
          <w:sz w:val="24"/>
          <w:szCs w:val="24"/>
        </w:rPr>
        <w:t>S</w:t>
      </w:r>
      <w:r w:rsidRPr="00C17DE3">
        <w:rPr>
          <w:i/>
          <w:color w:val="FF0000"/>
          <w:sz w:val="24"/>
          <w:szCs w:val="24"/>
        </w:rPr>
        <w:t>ports and ac</w:t>
      </w:r>
      <w:r w:rsidR="00180C91">
        <w:rPr>
          <w:i/>
          <w:color w:val="FF0000"/>
          <w:sz w:val="24"/>
          <w:szCs w:val="24"/>
        </w:rPr>
        <w:t>tivities choices of all groups</w:t>
      </w:r>
    </w:p>
    <w:p w:rsidR="00C17DE3" w:rsidRDefault="00C17DE3" w:rsidP="00C17DE3">
      <w:pPr>
        <w:pStyle w:val="ListParagraph"/>
        <w:numPr>
          <w:ilvl w:val="0"/>
          <w:numId w:val="26"/>
        </w:numPr>
        <w:spacing w:after="0" w:line="240" w:lineRule="auto"/>
        <w:rPr>
          <w:i/>
          <w:color w:val="FF0000"/>
          <w:sz w:val="24"/>
          <w:szCs w:val="24"/>
        </w:rPr>
      </w:pPr>
      <w:r>
        <w:rPr>
          <w:i/>
          <w:color w:val="FF0000"/>
          <w:sz w:val="24"/>
          <w:szCs w:val="24"/>
        </w:rPr>
        <w:t>U</w:t>
      </w:r>
      <w:r w:rsidRPr="00C17DE3">
        <w:rPr>
          <w:i/>
          <w:color w:val="FF0000"/>
          <w:sz w:val="24"/>
          <w:szCs w:val="24"/>
        </w:rPr>
        <w:t xml:space="preserve">ptake of </w:t>
      </w:r>
      <w:r w:rsidR="00180C91">
        <w:rPr>
          <w:i/>
          <w:color w:val="FF0000"/>
          <w:sz w:val="24"/>
          <w:szCs w:val="24"/>
        </w:rPr>
        <w:t>enrichment activities by group</w:t>
      </w:r>
    </w:p>
    <w:p w:rsidR="00250E75" w:rsidRDefault="00250E75" w:rsidP="00250E75">
      <w:pPr>
        <w:pStyle w:val="ListParagraph"/>
        <w:numPr>
          <w:ilvl w:val="0"/>
          <w:numId w:val="26"/>
        </w:numPr>
        <w:spacing w:after="0" w:line="240" w:lineRule="auto"/>
        <w:rPr>
          <w:i/>
          <w:color w:val="FF0000"/>
          <w:sz w:val="24"/>
          <w:szCs w:val="24"/>
        </w:rPr>
      </w:pPr>
      <w:r w:rsidRPr="00250E75">
        <w:rPr>
          <w:i/>
          <w:color w:val="FF0000"/>
          <w:sz w:val="24"/>
          <w:szCs w:val="24"/>
        </w:rPr>
        <w:t xml:space="preserve">Views expressed by our School Council </w:t>
      </w:r>
    </w:p>
    <w:p w:rsidR="00250E75" w:rsidRPr="00250E75" w:rsidRDefault="00250E75" w:rsidP="00250E75">
      <w:pPr>
        <w:pStyle w:val="ListParagraph"/>
        <w:numPr>
          <w:ilvl w:val="0"/>
          <w:numId w:val="26"/>
        </w:numPr>
        <w:spacing w:after="0" w:line="240" w:lineRule="auto"/>
        <w:rPr>
          <w:i/>
          <w:color w:val="FF0000"/>
          <w:sz w:val="24"/>
          <w:szCs w:val="24"/>
        </w:rPr>
      </w:pPr>
      <w:r w:rsidRPr="00250E75">
        <w:rPr>
          <w:i/>
          <w:color w:val="FF0000"/>
          <w:sz w:val="24"/>
          <w:szCs w:val="24"/>
        </w:rPr>
        <w:t>Views expressed by our</w:t>
      </w:r>
      <w:r w:rsidR="00180C91">
        <w:rPr>
          <w:i/>
          <w:color w:val="FF0000"/>
          <w:sz w:val="24"/>
          <w:szCs w:val="24"/>
        </w:rPr>
        <w:t xml:space="preserve"> Governing Body</w:t>
      </w:r>
    </w:p>
    <w:p w:rsidR="00180C91" w:rsidRPr="00180C91" w:rsidRDefault="00180C91" w:rsidP="00180C91">
      <w:pPr>
        <w:pStyle w:val="ListParagraph"/>
        <w:numPr>
          <w:ilvl w:val="0"/>
          <w:numId w:val="26"/>
        </w:numPr>
        <w:spacing w:after="0" w:line="240" w:lineRule="auto"/>
        <w:rPr>
          <w:i/>
          <w:color w:val="FF0000"/>
          <w:sz w:val="24"/>
          <w:szCs w:val="24"/>
        </w:rPr>
      </w:pPr>
      <w:r>
        <w:rPr>
          <w:i/>
          <w:color w:val="FF0000"/>
          <w:sz w:val="24"/>
          <w:szCs w:val="24"/>
        </w:rPr>
        <w:t>O</w:t>
      </w:r>
      <w:r w:rsidRPr="00180C91">
        <w:rPr>
          <w:i/>
          <w:color w:val="FF0000"/>
          <w:sz w:val="24"/>
          <w:szCs w:val="24"/>
        </w:rPr>
        <w:t>utcomes of activities promoting community en</w:t>
      </w:r>
      <w:r>
        <w:rPr>
          <w:i/>
          <w:color w:val="FF0000"/>
          <w:sz w:val="24"/>
          <w:szCs w:val="24"/>
        </w:rPr>
        <w:t>gagement and community cohesion</w:t>
      </w:r>
      <w:r w:rsidRPr="00180C91">
        <w:rPr>
          <w:i/>
          <w:color w:val="FF0000"/>
          <w:sz w:val="24"/>
          <w:szCs w:val="24"/>
        </w:rPr>
        <w:t xml:space="preserve"> </w:t>
      </w:r>
    </w:p>
    <w:p w:rsidR="00180C91" w:rsidRDefault="00180C91" w:rsidP="00180C91">
      <w:pPr>
        <w:pStyle w:val="ListParagraph"/>
        <w:numPr>
          <w:ilvl w:val="0"/>
          <w:numId w:val="26"/>
        </w:numPr>
        <w:spacing w:after="0" w:line="240" w:lineRule="auto"/>
        <w:rPr>
          <w:i/>
          <w:color w:val="FF0000"/>
          <w:sz w:val="24"/>
          <w:szCs w:val="24"/>
        </w:rPr>
      </w:pPr>
      <w:r>
        <w:rPr>
          <w:i/>
          <w:color w:val="FF0000"/>
          <w:sz w:val="24"/>
          <w:szCs w:val="24"/>
        </w:rPr>
        <w:t>O</w:t>
      </w:r>
      <w:r w:rsidRPr="00180C91">
        <w:rPr>
          <w:i/>
          <w:color w:val="FF0000"/>
          <w:sz w:val="24"/>
          <w:szCs w:val="24"/>
        </w:rPr>
        <w:t xml:space="preserve">utcomes of actions taken to secure the involvement of parents and others who have been identified as difficult </w:t>
      </w:r>
      <w:r>
        <w:rPr>
          <w:i/>
          <w:color w:val="FF0000"/>
          <w:sz w:val="24"/>
          <w:szCs w:val="24"/>
        </w:rPr>
        <w:t>to engage</w:t>
      </w:r>
    </w:p>
    <w:p w:rsidR="00250E75" w:rsidRDefault="00C17DE3" w:rsidP="00250E75">
      <w:pPr>
        <w:pStyle w:val="ListParagraph"/>
        <w:numPr>
          <w:ilvl w:val="0"/>
          <w:numId w:val="26"/>
        </w:numPr>
        <w:spacing w:after="0" w:line="240" w:lineRule="auto"/>
        <w:rPr>
          <w:i/>
          <w:color w:val="FF0000"/>
          <w:sz w:val="24"/>
          <w:szCs w:val="24"/>
        </w:rPr>
      </w:pPr>
      <w:r>
        <w:rPr>
          <w:i/>
          <w:color w:val="FF0000"/>
          <w:sz w:val="24"/>
          <w:szCs w:val="24"/>
        </w:rPr>
        <w:t>P</w:t>
      </w:r>
      <w:r w:rsidR="00250E75" w:rsidRPr="00250E75">
        <w:rPr>
          <w:i/>
          <w:color w:val="FF0000"/>
          <w:sz w:val="24"/>
          <w:szCs w:val="24"/>
        </w:rPr>
        <w:t xml:space="preserve">arent </w:t>
      </w:r>
      <w:r w:rsidR="00250E75">
        <w:rPr>
          <w:i/>
          <w:color w:val="FF0000"/>
          <w:sz w:val="24"/>
          <w:szCs w:val="24"/>
        </w:rPr>
        <w:t>q</w:t>
      </w:r>
      <w:r w:rsidR="00250E75" w:rsidRPr="00250E75">
        <w:rPr>
          <w:i/>
          <w:color w:val="FF0000"/>
          <w:sz w:val="24"/>
          <w:szCs w:val="24"/>
        </w:rPr>
        <w:t xml:space="preserve">uestionnaires </w:t>
      </w:r>
    </w:p>
    <w:p w:rsidR="00250E75" w:rsidRPr="00250E75" w:rsidRDefault="00C17DE3" w:rsidP="00250E75">
      <w:pPr>
        <w:pStyle w:val="ListParagraph"/>
        <w:numPr>
          <w:ilvl w:val="0"/>
          <w:numId w:val="26"/>
        </w:numPr>
        <w:spacing w:after="0" w:line="240" w:lineRule="auto"/>
        <w:rPr>
          <w:i/>
          <w:color w:val="FF0000"/>
          <w:sz w:val="24"/>
          <w:szCs w:val="24"/>
        </w:rPr>
      </w:pPr>
      <w:r>
        <w:rPr>
          <w:i/>
          <w:color w:val="FF0000"/>
          <w:sz w:val="24"/>
          <w:szCs w:val="24"/>
        </w:rPr>
        <w:t>P</w:t>
      </w:r>
      <w:r w:rsidR="00250E75">
        <w:rPr>
          <w:i/>
          <w:color w:val="FF0000"/>
          <w:sz w:val="24"/>
          <w:szCs w:val="24"/>
        </w:rPr>
        <w:t xml:space="preserve">upil </w:t>
      </w:r>
      <w:r>
        <w:rPr>
          <w:i/>
          <w:color w:val="FF0000"/>
          <w:sz w:val="24"/>
          <w:szCs w:val="24"/>
        </w:rPr>
        <w:t>q</w:t>
      </w:r>
      <w:r w:rsidR="00250E75" w:rsidRPr="00250E75">
        <w:rPr>
          <w:i/>
          <w:color w:val="FF0000"/>
          <w:sz w:val="24"/>
          <w:szCs w:val="24"/>
        </w:rPr>
        <w:t xml:space="preserve">uestionnaires </w:t>
      </w:r>
    </w:p>
    <w:p w:rsidR="00180C91" w:rsidRDefault="00180C91" w:rsidP="00180C91">
      <w:pPr>
        <w:pStyle w:val="ListParagraph"/>
        <w:numPr>
          <w:ilvl w:val="0"/>
          <w:numId w:val="26"/>
        </w:numPr>
        <w:spacing w:after="0" w:line="240" w:lineRule="auto"/>
        <w:rPr>
          <w:i/>
          <w:color w:val="FF0000"/>
          <w:sz w:val="24"/>
          <w:szCs w:val="24"/>
        </w:rPr>
      </w:pPr>
      <w:r>
        <w:rPr>
          <w:i/>
          <w:color w:val="FF0000"/>
          <w:sz w:val="24"/>
          <w:szCs w:val="24"/>
        </w:rPr>
        <w:t>D</w:t>
      </w:r>
      <w:r w:rsidRPr="00180C91">
        <w:rPr>
          <w:i/>
          <w:color w:val="FF0000"/>
          <w:sz w:val="24"/>
          <w:szCs w:val="24"/>
        </w:rPr>
        <w:t xml:space="preserve">ata on the recruitment, development and retention of employees </w:t>
      </w:r>
    </w:p>
    <w:p w:rsidR="00250E75" w:rsidRDefault="00250E75" w:rsidP="00180C91">
      <w:pPr>
        <w:pStyle w:val="ListParagraph"/>
        <w:numPr>
          <w:ilvl w:val="0"/>
          <w:numId w:val="26"/>
        </w:numPr>
        <w:spacing w:after="0" w:line="240" w:lineRule="auto"/>
        <w:rPr>
          <w:i/>
          <w:color w:val="FF0000"/>
          <w:sz w:val="24"/>
          <w:szCs w:val="24"/>
        </w:rPr>
      </w:pPr>
      <w:r w:rsidRPr="006509C9">
        <w:rPr>
          <w:i/>
          <w:color w:val="FF0000"/>
          <w:sz w:val="24"/>
          <w:szCs w:val="24"/>
        </w:rPr>
        <w:t>Feedback from external assessors – LEA and Co</w:t>
      </w:r>
      <w:r w:rsidR="00180C91">
        <w:rPr>
          <w:i/>
          <w:color w:val="FF0000"/>
          <w:sz w:val="24"/>
          <w:szCs w:val="24"/>
        </w:rPr>
        <w:t>nsortium representatives, Estyn</w:t>
      </w:r>
    </w:p>
    <w:p w:rsidR="00180C91" w:rsidRDefault="00180C91" w:rsidP="00180C91">
      <w:pPr>
        <w:spacing w:after="0" w:line="240" w:lineRule="auto"/>
        <w:rPr>
          <w:sz w:val="24"/>
          <w:szCs w:val="24"/>
        </w:rPr>
      </w:pPr>
    </w:p>
    <w:p w:rsidR="00180C91" w:rsidRPr="00180C91" w:rsidRDefault="00180C91" w:rsidP="00180C91">
      <w:pPr>
        <w:spacing w:after="0" w:line="240" w:lineRule="auto"/>
        <w:rPr>
          <w:sz w:val="24"/>
          <w:szCs w:val="24"/>
        </w:rPr>
      </w:pPr>
      <w:r w:rsidRPr="00180C91">
        <w:rPr>
          <w:sz w:val="24"/>
          <w:szCs w:val="24"/>
        </w:rPr>
        <w:t>As well as information in</w:t>
      </w:r>
    </w:p>
    <w:p w:rsidR="00C17DE3" w:rsidRPr="00180C91" w:rsidRDefault="00C17DE3" w:rsidP="00C17DE3">
      <w:pPr>
        <w:pStyle w:val="ListParagraph"/>
        <w:numPr>
          <w:ilvl w:val="0"/>
          <w:numId w:val="26"/>
        </w:numPr>
        <w:spacing w:after="0" w:line="240" w:lineRule="auto"/>
        <w:rPr>
          <w:sz w:val="24"/>
          <w:szCs w:val="24"/>
        </w:rPr>
      </w:pPr>
      <w:r w:rsidRPr="00180C91">
        <w:rPr>
          <w:sz w:val="24"/>
          <w:szCs w:val="24"/>
        </w:rPr>
        <w:t>Merthyr Tydfil CBC  Strategic Equality Plan</w:t>
      </w:r>
    </w:p>
    <w:p w:rsidR="006509C9" w:rsidRPr="00180C91" w:rsidRDefault="00250E75" w:rsidP="00250E75">
      <w:pPr>
        <w:pStyle w:val="ListParagraph"/>
        <w:numPr>
          <w:ilvl w:val="0"/>
          <w:numId w:val="26"/>
        </w:numPr>
        <w:spacing w:after="0" w:line="240" w:lineRule="auto"/>
        <w:rPr>
          <w:sz w:val="24"/>
          <w:szCs w:val="24"/>
        </w:rPr>
      </w:pPr>
      <w:r w:rsidRPr="00180C91">
        <w:rPr>
          <w:sz w:val="24"/>
          <w:szCs w:val="24"/>
        </w:rPr>
        <w:t>National reports – How Fair is Wales, Al</w:t>
      </w:r>
      <w:r w:rsidR="00180C91" w:rsidRPr="00180C91">
        <w:rPr>
          <w:sz w:val="24"/>
          <w:szCs w:val="24"/>
        </w:rPr>
        <w:t>l Wales Survey of Bullying 2009</w:t>
      </w:r>
    </w:p>
    <w:p w:rsidR="008C1D99" w:rsidRPr="00180C91" w:rsidRDefault="00250E75" w:rsidP="00250E75">
      <w:pPr>
        <w:pStyle w:val="ListParagraph"/>
        <w:numPr>
          <w:ilvl w:val="0"/>
          <w:numId w:val="26"/>
        </w:numPr>
        <w:spacing w:after="0" w:line="240" w:lineRule="auto"/>
        <w:rPr>
          <w:sz w:val="24"/>
          <w:szCs w:val="24"/>
        </w:rPr>
      </w:pPr>
      <w:r w:rsidRPr="00180C91">
        <w:rPr>
          <w:sz w:val="24"/>
          <w:szCs w:val="24"/>
        </w:rPr>
        <w:t>The Wellbeing of Future Generations Act.</w:t>
      </w:r>
    </w:p>
    <w:p w:rsidR="006509C9" w:rsidRPr="00180C91" w:rsidRDefault="006509C9" w:rsidP="00180C91">
      <w:pPr>
        <w:autoSpaceDE w:val="0"/>
        <w:autoSpaceDN w:val="0"/>
        <w:adjustRightInd w:val="0"/>
        <w:spacing w:after="0" w:line="240" w:lineRule="auto"/>
        <w:rPr>
          <w:rFonts w:ascii="Calibri" w:hAnsi="Calibri" w:cs="Calibri"/>
        </w:rPr>
      </w:pPr>
    </w:p>
    <w:p w:rsidR="008C1D99" w:rsidRPr="00250E75" w:rsidRDefault="008C1D99" w:rsidP="00B06D46">
      <w:pPr>
        <w:spacing w:after="0" w:line="240" w:lineRule="auto"/>
        <w:rPr>
          <w:sz w:val="24"/>
          <w:szCs w:val="24"/>
          <w:u w:val="single"/>
        </w:rPr>
      </w:pPr>
      <w:r w:rsidRPr="00250E75">
        <w:rPr>
          <w:sz w:val="24"/>
          <w:szCs w:val="24"/>
          <w:u w:val="single"/>
        </w:rPr>
        <w:t>3.3  Engagement</w:t>
      </w:r>
    </w:p>
    <w:p w:rsidR="00C17DE3" w:rsidRPr="00C17DE3" w:rsidRDefault="00C17DE3" w:rsidP="00C17DE3">
      <w:pPr>
        <w:spacing w:after="0" w:line="240" w:lineRule="auto"/>
        <w:rPr>
          <w:sz w:val="24"/>
          <w:szCs w:val="24"/>
        </w:rPr>
      </w:pPr>
      <w:r w:rsidRPr="00C17DE3">
        <w:rPr>
          <w:sz w:val="24"/>
          <w:szCs w:val="24"/>
        </w:rPr>
        <w:t>Engagement is based on the information gained about representation of different groups.</w:t>
      </w:r>
    </w:p>
    <w:p w:rsidR="00C17DE3" w:rsidRDefault="00C17DE3" w:rsidP="00C17DE3">
      <w:pPr>
        <w:spacing w:after="0" w:line="240" w:lineRule="auto"/>
        <w:rPr>
          <w:sz w:val="24"/>
          <w:szCs w:val="24"/>
        </w:rPr>
      </w:pPr>
      <w:r w:rsidRPr="00C17DE3">
        <w:rPr>
          <w:sz w:val="24"/>
          <w:szCs w:val="24"/>
        </w:rPr>
        <w:t>We aim to do this as fully as possible while recognising issues of sensitivity in relation to the different protected characteristics. We take particular steps to ensure disabled children and young people, parents and carers are involved as is their entitlement. The reason that this progress is important is to understand the full range of needs of the school community</w:t>
      </w:r>
    </w:p>
    <w:p w:rsidR="00C17DE3" w:rsidRDefault="00C17DE3" w:rsidP="00C17DE3">
      <w:pPr>
        <w:spacing w:after="0" w:line="240" w:lineRule="auto"/>
        <w:rPr>
          <w:sz w:val="24"/>
          <w:szCs w:val="24"/>
        </w:rPr>
      </w:pPr>
    </w:p>
    <w:p w:rsidR="00250E75" w:rsidRPr="00250E75" w:rsidRDefault="00250E75" w:rsidP="00250E75">
      <w:pPr>
        <w:spacing w:after="0" w:line="240" w:lineRule="auto"/>
        <w:rPr>
          <w:sz w:val="24"/>
          <w:szCs w:val="24"/>
        </w:rPr>
      </w:pPr>
      <w:r w:rsidRPr="00250E75">
        <w:rPr>
          <w:sz w:val="24"/>
          <w:szCs w:val="24"/>
        </w:rPr>
        <w:t xml:space="preserve">To choose objectives for </w:t>
      </w:r>
      <w:r>
        <w:rPr>
          <w:sz w:val="24"/>
          <w:szCs w:val="24"/>
        </w:rPr>
        <w:t>our</w:t>
      </w:r>
      <w:r w:rsidRPr="00250E75">
        <w:rPr>
          <w:sz w:val="24"/>
          <w:szCs w:val="24"/>
        </w:rPr>
        <w:t xml:space="preserve"> school we consulted with the following: </w:t>
      </w:r>
    </w:p>
    <w:p w:rsidR="00250E75" w:rsidRPr="00250E75" w:rsidRDefault="00250E75" w:rsidP="00250E75">
      <w:pPr>
        <w:pStyle w:val="ListParagraph"/>
        <w:numPr>
          <w:ilvl w:val="0"/>
          <w:numId w:val="27"/>
        </w:numPr>
        <w:spacing w:after="0" w:line="240" w:lineRule="auto"/>
        <w:rPr>
          <w:i/>
          <w:color w:val="FF0000"/>
          <w:sz w:val="24"/>
          <w:szCs w:val="24"/>
        </w:rPr>
      </w:pPr>
      <w:r w:rsidRPr="00250E75">
        <w:rPr>
          <w:i/>
          <w:color w:val="FF0000"/>
          <w:sz w:val="24"/>
          <w:szCs w:val="24"/>
        </w:rPr>
        <w:t>Staff</w:t>
      </w:r>
    </w:p>
    <w:p w:rsidR="00250E75" w:rsidRPr="00250E75" w:rsidRDefault="00250E75" w:rsidP="00250E75">
      <w:pPr>
        <w:pStyle w:val="ListParagraph"/>
        <w:numPr>
          <w:ilvl w:val="0"/>
          <w:numId w:val="27"/>
        </w:numPr>
        <w:spacing w:after="0" w:line="240" w:lineRule="auto"/>
        <w:rPr>
          <w:i/>
          <w:color w:val="FF0000"/>
          <w:sz w:val="24"/>
          <w:szCs w:val="24"/>
        </w:rPr>
      </w:pPr>
      <w:r w:rsidRPr="00250E75">
        <w:rPr>
          <w:i/>
          <w:color w:val="FF0000"/>
          <w:sz w:val="24"/>
          <w:szCs w:val="24"/>
        </w:rPr>
        <w:t>Parents</w:t>
      </w:r>
    </w:p>
    <w:p w:rsidR="00250E75" w:rsidRPr="00250E75" w:rsidRDefault="00250E75" w:rsidP="00250E75">
      <w:pPr>
        <w:pStyle w:val="ListParagraph"/>
        <w:numPr>
          <w:ilvl w:val="0"/>
          <w:numId w:val="27"/>
        </w:numPr>
        <w:spacing w:after="0" w:line="240" w:lineRule="auto"/>
        <w:rPr>
          <w:i/>
          <w:color w:val="FF0000"/>
          <w:sz w:val="24"/>
          <w:szCs w:val="24"/>
        </w:rPr>
      </w:pPr>
      <w:r w:rsidRPr="00250E75">
        <w:rPr>
          <w:i/>
          <w:color w:val="FF0000"/>
          <w:sz w:val="24"/>
          <w:szCs w:val="24"/>
        </w:rPr>
        <w:t xml:space="preserve">School council </w:t>
      </w:r>
    </w:p>
    <w:p w:rsidR="00250E75" w:rsidRPr="00250E75" w:rsidRDefault="00250E75" w:rsidP="00250E75">
      <w:pPr>
        <w:pStyle w:val="ListParagraph"/>
        <w:numPr>
          <w:ilvl w:val="0"/>
          <w:numId w:val="27"/>
        </w:numPr>
        <w:spacing w:after="0" w:line="240" w:lineRule="auto"/>
        <w:rPr>
          <w:i/>
          <w:color w:val="FF0000"/>
          <w:sz w:val="24"/>
          <w:szCs w:val="24"/>
        </w:rPr>
      </w:pPr>
      <w:r w:rsidRPr="00250E75">
        <w:rPr>
          <w:i/>
          <w:color w:val="FF0000"/>
          <w:sz w:val="24"/>
          <w:szCs w:val="24"/>
        </w:rPr>
        <w:t xml:space="preserve">Children / young people </w:t>
      </w:r>
    </w:p>
    <w:p w:rsidR="008C1D99" w:rsidRPr="00250E75" w:rsidRDefault="00250E75" w:rsidP="00250E75">
      <w:pPr>
        <w:pStyle w:val="ListParagraph"/>
        <w:numPr>
          <w:ilvl w:val="0"/>
          <w:numId w:val="27"/>
        </w:numPr>
        <w:spacing w:after="0" w:line="240" w:lineRule="auto"/>
        <w:rPr>
          <w:i/>
          <w:color w:val="FF0000"/>
          <w:sz w:val="24"/>
          <w:szCs w:val="24"/>
        </w:rPr>
      </w:pPr>
      <w:r w:rsidRPr="00250E75">
        <w:rPr>
          <w:i/>
          <w:color w:val="FF0000"/>
          <w:sz w:val="24"/>
          <w:szCs w:val="24"/>
        </w:rPr>
        <w:t>Governors</w:t>
      </w:r>
    </w:p>
    <w:p w:rsidR="0011606E" w:rsidRDefault="0011606E" w:rsidP="00B06D46">
      <w:pPr>
        <w:spacing w:after="0" w:line="240" w:lineRule="auto"/>
        <w:rPr>
          <w:b/>
          <w:sz w:val="24"/>
          <w:szCs w:val="24"/>
        </w:rPr>
      </w:pPr>
    </w:p>
    <w:p w:rsidR="006509C9" w:rsidRDefault="006509C9" w:rsidP="00B06D46">
      <w:pPr>
        <w:spacing w:after="0" w:line="240" w:lineRule="auto"/>
        <w:rPr>
          <w:b/>
          <w:sz w:val="24"/>
          <w:szCs w:val="24"/>
        </w:rPr>
      </w:pPr>
    </w:p>
    <w:p w:rsidR="008C1D99" w:rsidRDefault="008C1D99" w:rsidP="00B06D46">
      <w:pPr>
        <w:spacing w:after="0" w:line="240" w:lineRule="auto"/>
        <w:rPr>
          <w:b/>
          <w:sz w:val="24"/>
          <w:szCs w:val="24"/>
        </w:rPr>
      </w:pPr>
      <w:r w:rsidRPr="008C1D99">
        <w:rPr>
          <w:b/>
          <w:sz w:val="24"/>
          <w:szCs w:val="24"/>
        </w:rPr>
        <w:t>4.0  Equality Impact Assessment</w:t>
      </w:r>
    </w:p>
    <w:p w:rsidR="006509C9" w:rsidRDefault="006509C9" w:rsidP="006509C9">
      <w:pPr>
        <w:spacing w:after="0" w:line="240" w:lineRule="auto"/>
        <w:rPr>
          <w:sz w:val="24"/>
          <w:szCs w:val="24"/>
        </w:rPr>
      </w:pPr>
      <w:r w:rsidRPr="006509C9">
        <w:rPr>
          <w:sz w:val="24"/>
          <w:szCs w:val="24"/>
        </w:rPr>
        <w:t>An Equality Impact Assessment is a way of identifying what we do as a school to ensure our policies and proposals do not</w:t>
      </w:r>
      <w:r>
        <w:rPr>
          <w:sz w:val="24"/>
          <w:szCs w:val="24"/>
        </w:rPr>
        <w:t xml:space="preserve"> </w:t>
      </w:r>
      <w:r w:rsidRPr="006509C9">
        <w:rPr>
          <w:sz w:val="24"/>
          <w:szCs w:val="24"/>
        </w:rPr>
        <w:t xml:space="preserve">discriminate against people on the basis of their protected characteristics or the Welsh language. </w:t>
      </w:r>
    </w:p>
    <w:p w:rsidR="00180C91" w:rsidRDefault="00180C91" w:rsidP="00180C91">
      <w:pPr>
        <w:spacing w:after="0" w:line="240" w:lineRule="auto"/>
        <w:rPr>
          <w:sz w:val="24"/>
          <w:szCs w:val="24"/>
        </w:rPr>
      </w:pPr>
    </w:p>
    <w:p w:rsidR="00180C91" w:rsidRDefault="00180C91" w:rsidP="00180C91">
      <w:pPr>
        <w:spacing w:after="0" w:line="240" w:lineRule="auto"/>
        <w:rPr>
          <w:sz w:val="24"/>
          <w:szCs w:val="24"/>
        </w:rPr>
      </w:pPr>
      <w:r w:rsidRPr="00180C91">
        <w:rPr>
          <w:sz w:val="24"/>
          <w:szCs w:val="24"/>
        </w:rPr>
        <w:t>Where</w:t>
      </w:r>
      <w:r>
        <w:rPr>
          <w:sz w:val="24"/>
          <w:szCs w:val="24"/>
        </w:rPr>
        <w:t xml:space="preserve"> equality </w:t>
      </w:r>
      <w:r w:rsidRPr="00180C91">
        <w:rPr>
          <w:sz w:val="24"/>
          <w:szCs w:val="24"/>
        </w:rPr>
        <w:t xml:space="preserve"> impact assessments have been done, they will influence changes to policy and the review of the S</w:t>
      </w:r>
      <w:r>
        <w:rPr>
          <w:sz w:val="24"/>
          <w:szCs w:val="24"/>
        </w:rPr>
        <w:t>trategic Equality Plan.</w:t>
      </w:r>
    </w:p>
    <w:p w:rsidR="00180C91" w:rsidRDefault="00180C91" w:rsidP="006509C9">
      <w:pPr>
        <w:spacing w:after="0" w:line="240" w:lineRule="auto"/>
        <w:rPr>
          <w:sz w:val="24"/>
          <w:szCs w:val="24"/>
        </w:rPr>
      </w:pPr>
    </w:p>
    <w:p w:rsidR="006509C9" w:rsidRPr="006509C9" w:rsidRDefault="006509C9" w:rsidP="006509C9">
      <w:pPr>
        <w:spacing w:after="0" w:line="240" w:lineRule="auto"/>
        <w:rPr>
          <w:sz w:val="24"/>
          <w:szCs w:val="24"/>
        </w:rPr>
      </w:pPr>
      <w:r w:rsidRPr="006509C9">
        <w:rPr>
          <w:sz w:val="24"/>
          <w:szCs w:val="24"/>
        </w:rPr>
        <w:t>Governors, the Head Teacher,</w:t>
      </w:r>
      <w:r>
        <w:rPr>
          <w:sz w:val="24"/>
          <w:szCs w:val="24"/>
        </w:rPr>
        <w:t xml:space="preserve"> </w:t>
      </w:r>
      <w:r w:rsidRPr="006509C9">
        <w:rPr>
          <w:sz w:val="24"/>
          <w:szCs w:val="24"/>
        </w:rPr>
        <w:t xml:space="preserve">Senior Leadership Team and all staff </w:t>
      </w:r>
      <w:r>
        <w:rPr>
          <w:sz w:val="24"/>
          <w:szCs w:val="24"/>
        </w:rPr>
        <w:t>will</w:t>
      </w:r>
      <w:r w:rsidRPr="006509C9">
        <w:rPr>
          <w:sz w:val="24"/>
          <w:szCs w:val="24"/>
        </w:rPr>
        <w:t xml:space="preserve"> refer to the following checklist to ensure the school is fair and inclusive in all its</w:t>
      </w:r>
      <w:r>
        <w:rPr>
          <w:sz w:val="24"/>
          <w:szCs w:val="24"/>
        </w:rPr>
        <w:t xml:space="preserve"> </w:t>
      </w:r>
      <w:r w:rsidRPr="006509C9">
        <w:rPr>
          <w:sz w:val="24"/>
          <w:szCs w:val="24"/>
        </w:rPr>
        <w:t>activities and learning opportunities:-</w:t>
      </w:r>
    </w:p>
    <w:p w:rsidR="006509C9" w:rsidRPr="006509C9" w:rsidRDefault="006509C9" w:rsidP="006509C9">
      <w:pPr>
        <w:pStyle w:val="ListParagraph"/>
        <w:numPr>
          <w:ilvl w:val="0"/>
          <w:numId w:val="29"/>
        </w:numPr>
        <w:spacing w:after="0" w:line="240" w:lineRule="auto"/>
        <w:rPr>
          <w:sz w:val="24"/>
          <w:szCs w:val="24"/>
        </w:rPr>
      </w:pPr>
      <w:r w:rsidRPr="006509C9">
        <w:rPr>
          <w:sz w:val="24"/>
          <w:szCs w:val="24"/>
        </w:rPr>
        <w:t>Equality Impact Assessment is integral to all planning within the school includ</w:t>
      </w:r>
      <w:r w:rsidR="00180C91">
        <w:rPr>
          <w:sz w:val="24"/>
          <w:szCs w:val="24"/>
        </w:rPr>
        <w:t>ing the School Improvement Plan</w:t>
      </w:r>
    </w:p>
    <w:p w:rsidR="00180C91" w:rsidRDefault="00180C91" w:rsidP="006509C9">
      <w:pPr>
        <w:pStyle w:val="ListParagraph"/>
        <w:numPr>
          <w:ilvl w:val="0"/>
          <w:numId w:val="29"/>
        </w:numPr>
        <w:spacing w:after="0" w:line="240" w:lineRule="auto"/>
        <w:rPr>
          <w:sz w:val="24"/>
          <w:szCs w:val="24"/>
        </w:rPr>
      </w:pPr>
      <w:r>
        <w:rPr>
          <w:sz w:val="24"/>
          <w:szCs w:val="24"/>
        </w:rPr>
        <w:t xml:space="preserve">A </w:t>
      </w:r>
      <w:r w:rsidRPr="00180C91">
        <w:rPr>
          <w:sz w:val="24"/>
          <w:szCs w:val="24"/>
        </w:rPr>
        <w:t xml:space="preserve">review </w:t>
      </w:r>
      <w:r>
        <w:rPr>
          <w:sz w:val="24"/>
          <w:szCs w:val="24"/>
        </w:rPr>
        <w:t xml:space="preserve">is undertaken </w:t>
      </w:r>
      <w:r w:rsidRPr="00180C91">
        <w:rPr>
          <w:sz w:val="24"/>
          <w:szCs w:val="24"/>
        </w:rPr>
        <w:t>of all current and proposed plans and policies in order to help us act to promote equality and to ensure no person is disadvantaged by school activities through discrimination</w:t>
      </w:r>
      <w:r w:rsidRPr="006509C9">
        <w:rPr>
          <w:sz w:val="24"/>
          <w:szCs w:val="24"/>
        </w:rPr>
        <w:t xml:space="preserve"> </w:t>
      </w:r>
    </w:p>
    <w:p w:rsidR="006509C9" w:rsidRPr="006509C9" w:rsidRDefault="00180C91" w:rsidP="006509C9">
      <w:pPr>
        <w:pStyle w:val="ListParagraph"/>
        <w:numPr>
          <w:ilvl w:val="0"/>
          <w:numId w:val="29"/>
        </w:numPr>
        <w:spacing w:after="0" w:line="240" w:lineRule="auto"/>
        <w:rPr>
          <w:sz w:val="24"/>
          <w:szCs w:val="24"/>
        </w:rPr>
      </w:pPr>
      <w:r>
        <w:rPr>
          <w:sz w:val="24"/>
          <w:szCs w:val="24"/>
        </w:rPr>
        <w:t>T</w:t>
      </w:r>
      <w:r w:rsidR="006509C9" w:rsidRPr="006509C9">
        <w:rPr>
          <w:sz w:val="24"/>
          <w:szCs w:val="24"/>
        </w:rPr>
        <w:t>he proposals meet the divers</w:t>
      </w:r>
      <w:r>
        <w:rPr>
          <w:sz w:val="24"/>
          <w:szCs w:val="24"/>
        </w:rPr>
        <w:t>e needs of our school community</w:t>
      </w:r>
    </w:p>
    <w:p w:rsidR="006509C9" w:rsidRDefault="00180C91" w:rsidP="006509C9">
      <w:pPr>
        <w:pStyle w:val="ListParagraph"/>
        <w:numPr>
          <w:ilvl w:val="0"/>
          <w:numId w:val="29"/>
        </w:numPr>
        <w:spacing w:after="0" w:line="240" w:lineRule="auto"/>
        <w:rPr>
          <w:sz w:val="24"/>
          <w:szCs w:val="24"/>
        </w:rPr>
      </w:pPr>
      <w:r>
        <w:rPr>
          <w:sz w:val="24"/>
          <w:szCs w:val="24"/>
        </w:rPr>
        <w:t>The</w:t>
      </w:r>
      <w:r w:rsidR="006509C9" w:rsidRPr="006509C9">
        <w:rPr>
          <w:sz w:val="24"/>
          <w:szCs w:val="24"/>
        </w:rPr>
        <w:t xml:space="preserve"> proposals meet the specific needs of</w:t>
      </w:r>
      <w:r>
        <w:rPr>
          <w:sz w:val="24"/>
          <w:szCs w:val="24"/>
        </w:rPr>
        <w:t xml:space="preserve"> all stakeholders (i.e. pupils)</w:t>
      </w:r>
    </w:p>
    <w:p w:rsidR="00180C91" w:rsidRPr="006509C9" w:rsidRDefault="00180C91" w:rsidP="00180C91">
      <w:pPr>
        <w:pStyle w:val="ListParagraph"/>
        <w:numPr>
          <w:ilvl w:val="0"/>
          <w:numId w:val="29"/>
        </w:numPr>
        <w:spacing w:after="0" w:line="240" w:lineRule="auto"/>
        <w:rPr>
          <w:sz w:val="24"/>
          <w:szCs w:val="24"/>
        </w:rPr>
      </w:pPr>
      <w:r>
        <w:rPr>
          <w:sz w:val="24"/>
          <w:szCs w:val="24"/>
        </w:rPr>
        <w:t>P</w:t>
      </w:r>
      <w:r w:rsidRPr="006509C9">
        <w:rPr>
          <w:sz w:val="24"/>
          <w:szCs w:val="24"/>
        </w:rPr>
        <w:t xml:space="preserve">otential risks </w:t>
      </w:r>
      <w:r>
        <w:rPr>
          <w:sz w:val="24"/>
          <w:szCs w:val="24"/>
        </w:rPr>
        <w:t xml:space="preserve">are identified </w:t>
      </w:r>
      <w:r w:rsidRPr="006509C9">
        <w:rPr>
          <w:sz w:val="24"/>
          <w:szCs w:val="24"/>
        </w:rPr>
        <w:t>of unlawful discrimination and op</w:t>
      </w:r>
      <w:r>
        <w:rPr>
          <w:sz w:val="24"/>
          <w:szCs w:val="24"/>
        </w:rPr>
        <w:t>portunities to promote equality</w:t>
      </w:r>
    </w:p>
    <w:p w:rsidR="00180C91" w:rsidRPr="006509C9" w:rsidRDefault="00180C91" w:rsidP="00180C91">
      <w:pPr>
        <w:pStyle w:val="ListParagraph"/>
        <w:numPr>
          <w:ilvl w:val="0"/>
          <w:numId w:val="29"/>
        </w:numPr>
        <w:spacing w:after="0" w:line="240" w:lineRule="auto"/>
        <w:rPr>
          <w:sz w:val="24"/>
          <w:szCs w:val="24"/>
        </w:rPr>
      </w:pPr>
      <w:r>
        <w:rPr>
          <w:sz w:val="24"/>
          <w:szCs w:val="24"/>
        </w:rPr>
        <w:t>T</w:t>
      </w:r>
      <w:r w:rsidRPr="006509C9">
        <w:rPr>
          <w:sz w:val="24"/>
          <w:szCs w:val="24"/>
        </w:rPr>
        <w:t xml:space="preserve">he implications of the proposed activity, change or policy </w:t>
      </w:r>
      <w:r>
        <w:rPr>
          <w:sz w:val="24"/>
          <w:szCs w:val="24"/>
        </w:rPr>
        <w:t>are discussed</w:t>
      </w:r>
      <w:r w:rsidRPr="006509C9">
        <w:rPr>
          <w:sz w:val="24"/>
          <w:szCs w:val="24"/>
        </w:rPr>
        <w:t xml:space="preserve"> with stakehold</w:t>
      </w:r>
      <w:r>
        <w:rPr>
          <w:sz w:val="24"/>
          <w:szCs w:val="24"/>
        </w:rPr>
        <w:t>ers to identify potential risks</w:t>
      </w:r>
    </w:p>
    <w:p w:rsidR="00180C91" w:rsidRPr="006509C9" w:rsidRDefault="00180C91" w:rsidP="00180C91">
      <w:pPr>
        <w:pStyle w:val="ListParagraph"/>
        <w:spacing w:after="0" w:line="240" w:lineRule="auto"/>
        <w:rPr>
          <w:sz w:val="24"/>
          <w:szCs w:val="24"/>
        </w:rPr>
      </w:pPr>
    </w:p>
    <w:p w:rsidR="0011606E" w:rsidRDefault="0011606E" w:rsidP="00B06D46">
      <w:pPr>
        <w:spacing w:after="0" w:line="240" w:lineRule="auto"/>
        <w:rPr>
          <w:b/>
          <w:sz w:val="24"/>
          <w:szCs w:val="24"/>
        </w:rPr>
      </w:pPr>
    </w:p>
    <w:p w:rsidR="008C1D99" w:rsidRDefault="008C1D99" w:rsidP="00B06D46">
      <w:pPr>
        <w:spacing w:after="0" w:line="240" w:lineRule="auto"/>
        <w:rPr>
          <w:b/>
          <w:sz w:val="24"/>
          <w:szCs w:val="24"/>
        </w:rPr>
      </w:pPr>
      <w:r w:rsidRPr="008C1D99">
        <w:rPr>
          <w:b/>
          <w:sz w:val="24"/>
          <w:szCs w:val="24"/>
        </w:rPr>
        <w:t>5.0  Publication and Reporting</w:t>
      </w:r>
    </w:p>
    <w:p w:rsidR="004A5E33" w:rsidRPr="0011606E" w:rsidRDefault="004A5E33" w:rsidP="004A5E33">
      <w:p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 xml:space="preserve">The School’s Strategic Equality Plan is available in Welsh, and is available in other languages and formats on request.  </w:t>
      </w:r>
    </w:p>
    <w:p w:rsidR="004A5E33" w:rsidRDefault="004A5E33" w:rsidP="004A5E33">
      <w:pPr>
        <w:spacing w:after="0" w:line="240" w:lineRule="auto"/>
        <w:jc w:val="both"/>
        <w:rPr>
          <w:rFonts w:ascii="Calibri" w:eastAsia="Times New Roman" w:hAnsi="Calibri" w:cs="Arial"/>
          <w:sz w:val="24"/>
          <w:szCs w:val="24"/>
        </w:rPr>
      </w:pPr>
    </w:p>
    <w:p w:rsidR="004A5E33" w:rsidRPr="004A5E33" w:rsidRDefault="004A5E33" w:rsidP="004A5E33">
      <w:pPr>
        <w:spacing w:after="0" w:line="240" w:lineRule="auto"/>
        <w:jc w:val="both"/>
        <w:rPr>
          <w:rFonts w:ascii="Calibri" w:eastAsia="Times New Roman" w:hAnsi="Calibri" w:cs="Arial"/>
          <w:sz w:val="24"/>
          <w:szCs w:val="24"/>
        </w:rPr>
      </w:pPr>
      <w:r w:rsidRPr="004A5E33">
        <w:rPr>
          <w:rFonts w:ascii="Calibri" w:eastAsia="Times New Roman" w:hAnsi="Calibri" w:cs="Arial"/>
          <w:sz w:val="24"/>
          <w:szCs w:val="24"/>
          <w:lang w:val="x-none"/>
        </w:rPr>
        <w:t>The school prospectus includes a reference to the SEP and the values underpinning it.</w:t>
      </w:r>
      <w:r>
        <w:rPr>
          <w:rFonts w:ascii="Calibri" w:eastAsia="Times New Roman" w:hAnsi="Calibri" w:cs="Arial"/>
          <w:sz w:val="24"/>
          <w:szCs w:val="24"/>
        </w:rPr>
        <w:t xml:space="preserve"> </w:t>
      </w:r>
      <w:r w:rsidRPr="004A5E33">
        <w:rPr>
          <w:rFonts w:ascii="Calibri" w:eastAsia="Times New Roman" w:hAnsi="Calibri" w:cs="Arial"/>
          <w:sz w:val="24"/>
          <w:szCs w:val="24"/>
          <w:lang w:val="x-none"/>
        </w:rPr>
        <w:t>The school reports annually on the progress made on the action plans and the impact of the SEP itself on school ethos and practice within the school. This is undertaken as part of the Governors’ Annual Report.</w:t>
      </w:r>
    </w:p>
    <w:p w:rsidR="004A5E33" w:rsidRDefault="004A5E33" w:rsidP="004A5E33">
      <w:pPr>
        <w:spacing w:after="0" w:line="240" w:lineRule="auto"/>
        <w:jc w:val="both"/>
        <w:rPr>
          <w:rFonts w:ascii="Calibri" w:eastAsia="Times New Roman" w:hAnsi="Calibri" w:cs="Arial"/>
          <w:sz w:val="24"/>
          <w:szCs w:val="24"/>
        </w:rPr>
      </w:pPr>
    </w:p>
    <w:p w:rsidR="006509C9" w:rsidRPr="0011606E" w:rsidRDefault="006509C9" w:rsidP="004A5E33">
      <w:pPr>
        <w:spacing w:after="0" w:line="240" w:lineRule="auto"/>
        <w:jc w:val="both"/>
        <w:rPr>
          <w:rFonts w:ascii="Calibri" w:eastAsia="Times New Roman" w:hAnsi="Calibri" w:cs="Arial"/>
          <w:sz w:val="24"/>
          <w:szCs w:val="24"/>
        </w:rPr>
      </w:pPr>
      <w:r w:rsidRPr="0011606E">
        <w:rPr>
          <w:rFonts w:ascii="Calibri" w:eastAsia="Times New Roman" w:hAnsi="Calibri" w:cs="Arial"/>
          <w:sz w:val="24"/>
          <w:szCs w:val="24"/>
          <w:lang w:val="x-none"/>
        </w:rPr>
        <w:t>The full Equalities Policy is:</w:t>
      </w:r>
    </w:p>
    <w:p w:rsidR="006509C9" w:rsidRPr="0011606E" w:rsidRDefault="006509C9" w:rsidP="006509C9">
      <w:pPr>
        <w:numPr>
          <w:ilvl w:val="0"/>
          <w:numId w:val="21"/>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available to all staff;</w:t>
      </w:r>
    </w:p>
    <w:p w:rsidR="006509C9" w:rsidRPr="0011606E" w:rsidRDefault="006509C9" w:rsidP="006509C9">
      <w:pPr>
        <w:numPr>
          <w:ilvl w:val="0"/>
          <w:numId w:val="21"/>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published in the staff handbook;</w:t>
      </w:r>
    </w:p>
    <w:p w:rsidR="006509C9" w:rsidRPr="0011606E" w:rsidRDefault="006509C9" w:rsidP="006509C9">
      <w:pPr>
        <w:numPr>
          <w:ilvl w:val="0"/>
          <w:numId w:val="21"/>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published on the school’s website;</w:t>
      </w:r>
    </w:p>
    <w:p w:rsidR="006509C9" w:rsidRPr="0011606E" w:rsidRDefault="006509C9" w:rsidP="006509C9">
      <w:pPr>
        <w:numPr>
          <w:ilvl w:val="0"/>
          <w:numId w:val="22"/>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brought to the attention of all non-LA contractors or service providers, who are made aware of their need to comply with the policy and are asked for their own Equalities; and</w:t>
      </w:r>
    </w:p>
    <w:p w:rsidR="006509C9" w:rsidRPr="0011606E" w:rsidRDefault="006509C9" w:rsidP="006509C9">
      <w:pPr>
        <w:numPr>
          <w:ilvl w:val="0"/>
          <w:numId w:val="22"/>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brought to the attention of parents and available on request for parents, visitors and members of the wider community.</w:t>
      </w:r>
    </w:p>
    <w:p w:rsidR="006509C9" w:rsidRPr="0011606E" w:rsidRDefault="006509C9" w:rsidP="006509C9">
      <w:pPr>
        <w:spacing w:after="0" w:line="240" w:lineRule="auto"/>
        <w:ind w:left="360" w:firstLine="180"/>
        <w:jc w:val="both"/>
        <w:rPr>
          <w:rFonts w:ascii="Calibri" w:eastAsia="Times New Roman" w:hAnsi="Calibri" w:cs="Arial"/>
          <w:sz w:val="24"/>
          <w:szCs w:val="24"/>
          <w:lang w:val="x-none"/>
        </w:rPr>
      </w:pPr>
    </w:p>
    <w:p w:rsidR="006509C9" w:rsidRPr="0011606E" w:rsidRDefault="006509C9" w:rsidP="006509C9">
      <w:pPr>
        <w:spacing w:after="0" w:line="240" w:lineRule="auto"/>
        <w:jc w:val="both"/>
        <w:rPr>
          <w:rFonts w:ascii="Calibri" w:eastAsia="Times New Roman" w:hAnsi="Calibri" w:cs="Arial"/>
          <w:sz w:val="24"/>
          <w:szCs w:val="24"/>
        </w:rPr>
      </w:pPr>
      <w:r w:rsidRPr="0011606E">
        <w:rPr>
          <w:rFonts w:ascii="Calibri" w:eastAsia="Times New Roman" w:hAnsi="Calibri" w:cs="Arial"/>
          <w:sz w:val="24"/>
          <w:szCs w:val="24"/>
        </w:rPr>
        <w:t>An</w:t>
      </w:r>
      <w:r w:rsidRPr="0011606E">
        <w:rPr>
          <w:rFonts w:ascii="Calibri" w:eastAsia="Times New Roman" w:hAnsi="Calibri" w:cs="Arial"/>
          <w:sz w:val="24"/>
          <w:szCs w:val="24"/>
          <w:lang w:val="x-none"/>
        </w:rPr>
        <w:t xml:space="preserve"> Equalities Summary is:</w:t>
      </w:r>
    </w:p>
    <w:p w:rsidR="006509C9" w:rsidRPr="0011606E" w:rsidRDefault="006509C9" w:rsidP="006509C9">
      <w:pPr>
        <w:numPr>
          <w:ilvl w:val="0"/>
          <w:numId w:val="23"/>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sent to all job applicants;</w:t>
      </w:r>
    </w:p>
    <w:p w:rsidR="006509C9" w:rsidRPr="0011606E" w:rsidRDefault="006509C9" w:rsidP="006509C9">
      <w:pPr>
        <w:numPr>
          <w:ilvl w:val="0"/>
          <w:numId w:val="23"/>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published in the school prospectus;</w:t>
      </w:r>
    </w:p>
    <w:p w:rsidR="006509C9" w:rsidRPr="0011606E" w:rsidRDefault="006509C9" w:rsidP="006509C9">
      <w:pPr>
        <w:numPr>
          <w:ilvl w:val="0"/>
          <w:numId w:val="23"/>
        </w:numPr>
        <w:spacing w:after="0" w:line="240" w:lineRule="auto"/>
        <w:jc w:val="both"/>
        <w:rPr>
          <w:rFonts w:ascii="Calibri" w:eastAsia="Times New Roman" w:hAnsi="Calibri" w:cs="Arial"/>
          <w:sz w:val="24"/>
          <w:szCs w:val="24"/>
          <w:lang w:val="x-none"/>
        </w:rPr>
      </w:pPr>
      <w:r w:rsidRPr="0011606E">
        <w:rPr>
          <w:rFonts w:ascii="Calibri" w:eastAsia="Times New Roman" w:hAnsi="Calibri" w:cs="Arial"/>
          <w:sz w:val="24"/>
          <w:szCs w:val="24"/>
          <w:lang w:val="x-none"/>
        </w:rPr>
        <w:t>displayed around the school premises; and</w:t>
      </w:r>
    </w:p>
    <w:p w:rsidR="006509C9" w:rsidRPr="0011606E" w:rsidRDefault="006509C9" w:rsidP="006509C9">
      <w:pPr>
        <w:numPr>
          <w:ilvl w:val="0"/>
          <w:numId w:val="23"/>
        </w:numPr>
        <w:spacing w:after="0" w:line="240" w:lineRule="auto"/>
        <w:rPr>
          <w:rFonts w:ascii="Calibri" w:eastAsia="Times New Roman" w:hAnsi="Calibri" w:cs="Arial"/>
          <w:sz w:val="24"/>
          <w:szCs w:val="24"/>
          <w:lang w:val="x-none"/>
        </w:rPr>
      </w:pPr>
      <w:r w:rsidRPr="0011606E">
        <w:rPr>
          <w:rFonts w:ascii="Calibri" w:eastAsia="Times New Roman" w:hAnsi="Calibri" w:cs="Arial"/>
          <w:sz w:val="24"/>
          <w:szCs w:val="24"/>
          <w:lang w:val="x-none"/>
        </w:rPr>
        <w:t>available on request for visitors and members of the wider community.</w:t>
      </w:r>
    </w:p>
    <w:p w:rsidR="006509C9" w:rsidRPr="0011606E" w:rsidRDefault="006509C9" w:rsidP="006509C9">
      <w:pPr>
        <w:spacing w:after="0" w:line="240" w:lineRule="auto"/>
        <w:ind w:left="360"/>
        <w:jc w:val="both"/>
        <w:rPr>
          <w:rFonts w:ascii="Calibri" w:eastAsia="Times New Roman" w:hAnsi="Calibri" w:cs="Arial"/>
          <w:sz w:val="24"/>
          <w:szCs w:val="24"/>
          <w:lang w:val="x-none"/>
        </w:rPr>
      </w:pPr>
    </w:p>
    <w:p w:rsidR="0011606E" w:rsidRDefault="0011606E" w:rsidP="00B06D46">
      <w:pPr>
        <w:spacing w:after="0" w:line="240" w:lineRule="auto"/>
        <w:rPr>
          <w:b/>
          <w:sz w:val="24"/>
          <w:szCs w:val="24"/>
        </w:rPr>
      </w:pPr>
    </w:p>
    <w:p w:rsidR="004A5E33" w:rsidRDefault="004A5E33" w:rsidP="00B06D46">
      <w:pPr>
        <w:spacing w:after="0" w:line="240" w:lineRule="auto"/>
        <w:rPr>
          <w:b/>
          <w:sz w:val="24"/>
          <w:szCs w:val="24"/>
        </w:rPr>
      </w:pPr>
    </w:p>
    <w:p w:rsidR="0011606E" w:rsidRDefault="0011606E" w:rsidP="00B06D46">
      <w:pPr>
        <w:spacing w:after="0" w:line="240" w:lineRule="auto"/>
        <w:rPr>
          <w:b/>
          <w:sz w:val="24"/>
          <w:szCs w:val="24"/>
        </w:rPr>
      </w:pPr>
    </w:p>
    <w:p w:rsidR="008C1D99" w:rsidRPr="008C1D99" w:rsidRDefault="008C1D99" w:rsidP="00B06D46">
      <w:pPr>
        <w:spacing w:after="0" w:line="240" w:lineRule="auto"/>
        <w:rPr>
          <w:b/>
          <w:sz w:val="24"/>
          <w:szCs w:val="24"/>
        </w:rPr>
      </w:pPr>
      <w:r w:rsidRPr="008C1D99">
        <w:rPr>
          <w:b/>
          <w:sz w:val="24"/>
          <w:szCs w:val="24"/>
        </w:rPr>
        <w:lastRenderedPageBreak/>
        <w:t>6.0  Monitoring and Review</w:t>
      </w:r>
    </w:p>
    <w:p w:rsidR="006509C9" w:rsidRPr="006509C9" w:rsidRDefault="006509C9" w:rsidP="006509C9">
      <w:pPr>
        <w:spacing w:after="0" w:line="240" w:lineRule="auto"/>
        <w:rPr>
          <w:sz w:val="24"/>
          <w:szCs w:val="24"/>
        </w:rPr>
      </w:pPr>
      <w:r w:rsidRPr="006509C9">
        <w:rPr>
          <w:sz w:val="24"/>
          <w:szCs w:val="24"/>
        </w:rPr>
        <w:t>We are responsible for monitoring the Strategic Equality Plan and as such will:-</w:t>
      </w:r>
    </w:p>
    <w:p w:rsidR="004A5E33" w:rsidRDefault="006509C9" w:rsidP="006509C9">
      <w:pPr>
        <w:pStyle w:val="ListParagraph"/>
        <w:numPr>
          <w:ilvl w:val="0"/>
          <w:numId w:val="30"/>
        </w:numPr>
        <w:spacing w:after="0" w:line="240" w:lineRule="auto"/>
        <w:rPr>
          <w:sz w:val="24"/>
          <w:szCs w:val="24"/>
        </w:rPr>
      </w:pPr>
      <w:r w:rsidRPr="006509C9">
        <w:rPr>
          <w:sz w:val="24"/>
          <w:szCs w:val="24"/>
        </w:rPr>
        <w:t>Revisit and analyse information and data used to identify prioriti</w:t>
      </w:r>
      <w:r w:rsidR="004A5E33">
        <w:rPr>
          <w:sz w:val="24"/>
          <w:szCs w:val="24"/>
        </w:rPr>
        <w:t>es for our equality objectives</w:t>
      </w:r>
    </w:p>
    <w:p w:rsidR="006509C9" w:rsidRPr="006509C9" w:rsidRDefault="006509C9" w:rsidP="006509C9">
      <w:pPr>
        <w:pStyle w:val="ListParagraph"/>
        <w:numPr>
          <w:ilvl w:val="0"/>
          <w:numId w:val="30"/>
        </w:numPr>
        <w:spacing w:after="0" w:line="240" w:lineRule="auto"/>
        <w:rPr>
          <w:sz w:val="24"/>
          <w:szCs w:val="24"/>
        </w:rPr>
      </w:pPr>
      <w:r w:rsidRPr="006509C9">
        <w:rPr>
          <w:sz w:val="24"/>
          <w:szCs w:val="24"/>
        </w:rPr>
        <w:t>Undertake an annual review of progress against our equality objectives.</w:t>
      </w:r>
    </w:p>
    <w:p w:rsidR="008C1D99" w:rsidRPr="006509C9" w:rsidRDefault="004A5E33" w:rsidP="006509C9">
      <w:pPr>
        <w:pStyle w:val="ListParagraph"/>
        <w:numPr>
          <w:ilvl w:val="0"/>
          <w:numId w:val="30"/>
        </w:numPr>
        <w:spacing w:after="0" w:line="240" w:lineRule="auto"/>
        <w:rPr>
          <w:sz w:val="24"/>
          <w:szCs w:val="24"/>
        </w:rPr>
      </w:pPr>
      <w:r>
        <w:rPr>
          <w:sz w:val="24"/>
          <w:szCs w:val="24"/>
        </w:rPr>
        <w:t>U</w:t>
      </w:r>
      <w:r w:rsidR="006509C9" w:rsidRPr="006509C9">
        <w:rPr>
          <w:sz w:val="24"/>
          <w:szCs w:val="24"/>
        </w:rPr>
        <w:t>ndertake a full review of our Strategic Equality Plan by July 202</w:t>
      </w:r>
      <w:r w:rsidR="006509C9">
        <w:rPr>
          <w:sz w:val="24"/>
          <w:szCs w:val="24"/>
        </w:rPr>
        <w:t>1</w:t>
      </w:r>
      <w:r w:rsidR="006509C9" w:rsidRPr="006509C9">
        <w:rPr>
          <w:sz w:val="24"/>
          <w:szCs w:val="24"/>
        </w:rPr>
        <w:t>.</w:t>
      </w:r>
    </w:p>
    <w:p w:rsidR="004A5E33" w:rsidRDefault="004A5E33">
      <w:pPr>
        <w:rPr>
          <w:sz w:val="24"/>
          <w:szCs w:val="24"/>
        </w:rPr>
      </w:pPr>
    </w:p>
    <w:p w:rsidR="00295527" w:rsidRDefault="00295527" w:rsidP="004A5E33">
      <w:pPr>
        <w:rPr>
          <w:sz w:val="24"/>
          <w:szCs w:val="24"/>
        </w:rPr>
      </w:pPr>
      <w:r>
        <w:rPr>
          <w:sz w:val="24"/>
          <w:szCs w:val="24"/>
        </w:rPr>
        <w:br w:type="page"/>
      </w:r>
    </w:p>
    <w:p w:rsidR="008C6415" w:rsidRDefault="008C6415" w:rsidP="00B06D46">
      <w:pPr>
        <w:spacing w:after="0" w:line="240" w:lineRule="auto"/>
        <w:rPr>
          <w:b/>
          <w:sz w:val="24"/>
          <w:szCs w:val="24"/>
        </w:rPr>
        <w:sectPr w:rsidR="008C6415" w:rsidSect="003C7031">
          <w:footerReference w:type="default" r:id="rId9"/>
          <w:pgSz w:w="11906" w:h="16838" w:code="9"/>
          <w:pgMar w:top="851" w:right="849" w:bottom="1135" w:left="993" w:header="709" w:footer="454" w:gutter="0"/>
          <w:cols w:space="708"/>
          <w:docGrid w:linePitch="360"/>
        </w:sectPr>
      </w:pPr>
    </w:p>
    <w:p w:rsidR="00B06D46" w:rsidRPr="003F244F" w:rsidRDefault="00295527" w:rsidP="00B06D46">
      <w:pPr>
        <w:spacing w:after="0" w:line="240" w:lineRule="auto"/>
        <w:rPr>
          <w:b/>
          <w:sz w:val="24"/>
          <w:szCs w:val="24"/>
        </w:rPr>
      </w:pPr>
      <w:r w:rsidRPr="003F244F">
        <w:rPr>
          <w:b/>
          <w:sz w:val="24"/>
          <w:szCs w:val="24"/>
        </w:rPr>
        <w:lastRenderedPageBreak/>
        <w:t>Appendix 1</w:t>
      </w:r>
      <w:r w:rsidR="003F244F" w:rsidRPr="003F244F">
        <w:rPr>
          <w:b/>
          <w:sz w:val="24"/>
          <w:szCs w:val="24"/>
        </w:rPr>
        <w:t xml:space="preserve"> </w:t>
      </w:r>
      <w:r w:rsidRPr="003F244F">
        <w:rPr>
          <w:b/>
          <w:sz w:val="24"/>
          <w:szCs w:val="24"/>
        </w:rPr>
        <w:t>Action Plan</w:t>
      </w:r>
    </w:p>
    <w:p w:rsidR="00295527" w:rsidRPr="00295527" w:rsidRDefault="00295527" w:rsidP="00B06D46">
      <w:pPr>
        <w:spacing w:after="0" w:line="240" w:lineRule="auto"/>
        <w:rPr>
          <w:sz w:val="24"/>
          <w:szCs w:val="24"/>
        </w:rPr>
      </w:pPr>
    </w:p>
    <w:p w:rsidR="00295527" w:rsidRPr="00295527" w:rsidRDefault="00295527" w:rsidP="00295527">
      <w:pPr>
        <w:spacing w:after="0" w:line="240" w:lineRule="auto"/>
        <w:rPr>
          <w:sz w:val="24"/>
          <w:szCs w:val="24"/>
        </w:rPr>
      </w:pPr>
      <w:r w:rsidRPr="00295527">
        <w:rPr>
          <w:sz w:val="24"/>
          <w:szCs w:val="24"/>
        </w:rPr>
        <w:t>Equality and diversity is a normal part of the school’s everyday business. This action plan sets out the school’s main equality projects. There may be more or different work needed as opportunities arise. The action plan is aligned with the School Improvement Plan.</w:t>
      </w:r>
    </w:p>
    <w:p w:rsidR="00295527" w:rsidRPr="00295527" w:rsidRDefault="00295527" w:rsidP="00295527">
      <w:pPr>
        <w:spacing w:after="0" w:line="240" w:lineRule="auto"/>
        <w:rPr>
          <w:b/>
          <w:sz w:val="24"/>
          <w:szCs w:val="24"/>
        </w:rPr>
      </w:pPr>
    </w:p>
    <w:p w:rsidR="00295527" w:rsidRPr="00295527" w:rsidRDefault="00295527" w:rsidP="00295527">
      <w:pPr>
        <w:spacing w:after="0" w:line="240" w:lineRule="auto"/>
        <w:rPr>
          <w:b/>
          <w:sz w:val="24"/>
          <w:szCs w:val="24"/>
        </w:rPr>
      </w:pPr>
    </w:p>
    <w:tbl>
      <w:tblPr>
        <w:tblW w:w="0" w:type="auto"/>
        <w:jc w:val="center"/>
        <w:tblInd w:w="-3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2552"/>
        <w:gridCol w:w="1418"/>
        <w:gridCol w:w="2921"/>
        <w:gridCol w:w="1103"/>
        <w:gridCol w:w="2737"/>
        <w:gridCol w:w="1848"/>
      </w:tblGrid>
      <w:tr w:rsidR="008C6415" w:rsidRPr="00295527" w:rsidTr="008C6415">
        <w:trPr>
          <w:jc w:val="center"/>
        </w:trPr>
        <w:tc>
          <w:tcPr>
            <w:tcW w:w="2916" w:type="dxa"/>
            <w:shd w:val="clear" w:color="auto" w:fill="BFBFBF" w:themeFill="background1" w:themeFillShade="BF"/>
          </w:tcPr>
          <w:p w:rsidR="008C6415" w:rsidRPr="00295527" w:rsidRDefault="008C6415" w:rsidP="008C6415">
            <w:pPr>
              <w:spacing w:before="120" w:after="120" w:line="240" w:lineRule="auto"/>
              <w:jc w:val="center"/>
              <w:rPr>
                <w:b/>
                <w:sz w:val="24"/>
                <w:szCs w:val="24"/>
              </w:rPr>
            </w:pPr>
          </w:p>
        </w:tc>
        <w:tc>
          <w:tcPr>
            <w:tcW w:w="2552" w:type="dxa"/>
            <w:shd w:val="clear" w:color="auto" w:fill="BFBFBF" w:themeFill="background1" w:themeFillShade="BF"/>
          </w:tcPr>
          <w:p w:rsidR="008C6415" w:rsidRPr="00295527" w:rsidRDefault="008C6415" w:rsidP="008C6415">
            <w:pPr>
              <w:spacing w:before="120" w:after="120" w:line="240" w:lineRule="auto"/>
              <w:jc w:val="center"/>
              <w:rPr>
                <w:b/>
                <w:sz w:val="24"/>
                <w:szCs w:val="24"/>
              </w:rPr>
            </w:pPr>
            <w:r w:rsidRPr="00295527">
              <w:rPr>
                <w:b/>
                <w:sz w:val="24"/>
                <w:szCs w:val="24"/>
              </w:rPr>
              <w:t>What we are going to do</w:t>
            </w:r>
          </w:p>
        </w:tc>
        <w:tc>
          <w:tcPr>
            <w:tcW w:w="1418" w:type="dxa"/>
            <w:shd w:val="clear" w:color="auto" w:fill="BFBFBF" w:themeFill="background1" w:themeFillShade="BF"/>
          </w:tcPr>
          <w:p w:rsidR="008C6415" w:rsidRPr="00295527" w:rsidRDefault="008C6415" w:rsidP="008C6415">
            <w:pPr>
              <w:spacing w:before="120" w:after="120" w:line="240" w:lineRule="auto"/>
              <w:jc w:val="center"/>
              <w:rPr>
                <w:b/>
                <w:sz w:val="24"/>
                <w:szCs w:val="24"/>
              </w:rPr>
            </w:pPr>
            <w:r w:rsidRPr="00295527">
              <w:rPr>
                <w:b/>
                <w:sz w:val="24"/>
                <w:szCs w:val="24"/>
              </w:rPr>
              <w:t>Responsible person</w:t>
            </w:r>
          </w:p>
        </w:tc>
        <w:tc>
          <w:tcPr>
            <w:tcW w:w="2921" w:type="dxa"/>
            <w:shd w:val="clear" w:color="auto" w:fill="BFBFBF" w:themeFill="background1" w:themeFillShade="BF"/>
          </w:tcPr>
          <w:p w:rsidR="008C6415" w:rsidRDefault="008C6415" w:rsidP="008C6415">
            <w:pPr>
              <w:spacing w:before="120" w:after="120" w:line="240" w:lineRule="auto"/>
              <w:jc w:val="center"/>
              <w:rPr>
                <w:b/>
                <w:sz w:val="24"/>
                <w:szCs w:val="24"/>
              </w:rPr>
            </w:pPr>
            <w:r>
              <w:rPr>
                <w:b/>
                <w:sz w:val="24"/>
                <w:szCs w:val="24"/>
              </w:rPr>
              <w:t>Planned</w:t>
            </w:r>
          </w:p>
          <w:p w:rsidR="008C6415" w:rsidRPr="00295527" w:rsidRDefault="008C6415" w:rsidP="008C6415">
            <w:pPr>
              <w:spacing w:before="120" w:after="120" w:line="240" w:lineRule="auto"/>
              <w:jc w:val="center"/>
              <w:rPr>
                <w:b/>
                <w:sz w:val="24"/>
                <w:szCs w:val="24"/>
              </w:rPr>
            </w:pPr>
            <w:r w:rsidRPr="00295527">
              <w:rPr>
                <w:b/>
                <w:sz w:val="24"/>
                <w:szCs w:val="24"/>
              </w:rPr>
              <w:t>Outcome</w:t>
            </w:r>
          </w:p>
        </w:tc>
        <w:tc>
          <w:tcPr>
            <w:tcW w:w="1103" w:type="dxa"/>
            <w:shd w:val="clear" w:color="auto" w:fill="BFBFBF" w:themeFill="background1" w:themeFillShade="BF"/>
          </w:tcPr>
          <w:p w:rsidR="008C6415" w:rsidRPr="00295527" w:rsidRDefault="008C6415" w:rsidP="008C6415">
            <w:pPr>
              <w:spacing w:before="120" w:after="120" w:line="240" w:lineRule="auto"/>
              <w:jc w:val="center"/>
              <w:rPr>
                <w:b/>
                <w:sz w:val="24"/>
                <w:szCs w:val="24"/>
              </w:rPr>
            </w:pPr>
            <w:r>
              <w:rPr>
                <w:b/>
                <w:sz w:val="24"/>
                <w:szCs w:val="24"/>
              </w:rPr>
              <w:t>Deadline</w:t>
            </w:r>
          </w:p>
        </w:tc>
        <w:tc>
          <w:tcPr>
            <w:tcW w:w="2737" w:type="dxa"/>
            <w:shd w:val="clear" w:color="auto" w:fill="BFBFBF" w:themeFill="background1" w:themeFillShade="BF"/>
          </w:tcPr>
          <w:p w:rsidR="008C6415" w:rsidRDefault="008C6415" w:rsidP="008C6415">
            <w:pPr>
              <w:spacing w:before="120" w:after="120" w:line="240" w:lineRule="auto"/>
              <w:jc w:val="center"/>
              <w:rPr>
                <w:b/>
                <w:sz w:val="24"/>
                <w:szCs w:val="24"/>
              </w:rPr>
            </w:pPr>
            <w:r w:rsidRPr="00295527">
              <w:rPr>
                <w:b/>
                <w:sz w:val="24"/>
                <w:szCs w:val="24"/>
              </w:rPr>
              <w:t>Monitoring process</w:t>
            </w:r>
          </w:p>
        </w:tc>
        <w:tc>
          <w:tcPr>
            <w:tcW w:w="1848" w:type="dxa"/>
            <w:shd w:val="clear" w:color="auto" w:fill="BFBFBF" w:themeFill="background1" w:themeFillShade="BF"/>
          </w:tcPr>
          <w:p w:rsidR="008C6415" w:rsidRPr="00295527" w:rsidRDefault="008C6415" w:rsidP="008C6415">
            <w:pPr>
              <w:spacing w:before="120" w:after="120" w:line="240" w:lineRule="auto"/>
              <w:jc w:val="center"/>
              <w:rPr>
                <w:b/>
                <w:sz w:val="24"/>
                <w:szCs w:val="24"/>
              </w:rPr>
            </w:pPr>
            <w:r>
              <w:rPr>
                <w:b/>
                <w:sz w:val="24"/>
                <w:szCs w:val="24"/>
              </w:rPr>
              <w:t>Actual outcome and date</w:t>
            </w: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Equality objective 1</w:t>
            </w:r>
          </w:p>
        </w:tc>
        <w:tc>
          <w:tcPr>
            <w:tcW w:w="2552" w:type="dxa"/>
            <w:shd w:val="clear" w:color="auto" w:fill="auto"/>
          </w:tcPr>
          <w:p w:rsidR="008C6415" w:rsidRPr="00295527" w:rsidRDefault="008C6415" w:rsidP="008C6415">
            <w:pPr>
              <w:spacing w:before="120" w:after="120" w:line="240" w:lineRule="auto"/>
              <w:rPr>
                <w:sz w:val="24"/>
                <w:szCs w:val="24"/>
              </w:rPr>
            </w:pPr>
          </w:p>
        </w:tc>
        <w:tc>
          <w:tcPr>
            <w:tcW w:w="1418" w:type="dxa"/>
            <w:shd w:val="clear" w:color="auto" w:fill="auto"/>
          </w:tcPr>
          <w:p w:rsidR="008C6415" w:rsidRPr="00295527" w:rsidRDefault="008C6415" w:rsidP="008C6415">
            <w:pPr>
              <w:spacing w:before="120" w:after="120" w:line="240" w:lineRule="auto"/>
              <w:rPr>
                <w:sz w:val="24"/>
                <w:szCs w:val="24"/>
              </w:rPr>
            </w:pPr>
          </w:p>
        </w:tc>
        <w:tc>
          <w:tcPr>
            <w:tcW w:w="2921" w:type="dxa"/>
            <w:shd w:val="clear" w:color="auto" w:fill="auto"/>
          </w:tcPr>
          <w:p w:rsidR="008C6415" w:rsidRPr="00295527" w:rsidRDefault="008C6415" w:rsidP="008C6415">
            <w:pPr>
              <w:spacing w:before="120" w:after="120" w:line="240" w:lineRule="auto"/>
              <w:rPr>
                <w:sz w:val="24"/>
                <w:szCs w:val="24"/>
              </w:rPr>
            </w:pPr>
          </w:p>
        </w:tc>
        <w:tc>
          <w:tcPr>
            <w:tcW w:w="1103" w:type="dxa"/>
            <w:shd w:val="clear" w:color="auto" w:fill="auto"/>
          </w:tcPr>
          <w:p w:rsidR="008C6415" w:rsidRPr="00295527" w:rsidRDefault="008C6415" w:rsidP="008C6415">
            <w:pPr>
              <w:spacing w:before="120" w:after="120" w:line="240" w:lineRule="auto"/>
              <w:rPr>
                <w:sz w:val="24"/>
                <w:szCs w:val="24"/>
              </w:rPr>
            </w:pPr>
          </w:p>
        </w:tc>
        <w:tc>
          <w:tcPr>
            <w:tcW w:w="2737" w:type="dxa"/>
          </w:tcPr>
          <w:p w:rsidR="008C6415" w:rsidRPr="00295527" w:rsidRDefault="008C6415" w:rsidP="008C6415">
            <w:pPr>
              <w:spacing w:before="120" w:after="120" w:line="240" w:lineRule="auto"/>
              <w:rPr>
                <w:sz w:val="24"/>
                <w:szCs w:val="24"/>
              </w:rPr>
            </w:pPr>
          </w:p>
        </w:tc>
        <w:tc>
          <w:tcPr>
            <w:tcW w:w="1848" w:type="dxa"/>
          </w:tcPr>
          <w:p w:rsidR="008C6415" w:rsidRPr="00295527" w:rsidRDefault="008C6415" w:rsidP="008C6415">
            <w:pPr>
              <w:spacing w:before="120" w:after="120" w:line="240" w:lineRule="auto"/>
              <w:rPr>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Equality objective 2</w:t>
            </w:r>
          </w:p>
        </w:tc>
        <w:tc>
          <w:tcPr>
            <w:tcW w:w="2552" w:type="dxa"/>
            <w:shd w:val="clear" w:color="auto" w:fill="auto"/>
          </w:tcPr>
          <w:p w:rsidR="008C6415" w:rsidRPr="00295527" w:rsidRDefault="008C6415" w:rsidP="008C6415">
            <w:pPr>
              <w:spacing w:before="120" w:after="120" w:line="240" w:lineRule="auto"/>
              <w:rPr>
                <w:sz w:val="24"/>
                <w:szCs w:val="24"/>
              </w:rPr>
            </w:pPr>
          </w:p>
        </w:tc>
        <w:tc>
          <w:tcPr>
            <w:tcW w:w="1418" w:type="dxa"/>
            <w:shd w:val="clear" w:color="auto" w:fill="auto"/>
          </w:tcPr>
          <w:p w:rsidR="008C6415" w:rsidRPr="00295527" w:rsidRDefault="008C6415" w:rsidP="008C6415">
            <w:pPr>
              <w:spacing w:before="120" w:after="120" w:line="240" w:lineRule="auto"/>
              <w:rPr>
                <w:sz w:val="24"/>
                <w:szCs w:val="24"/>
              </w:rPr>
            </w:pPr>
          </w:p>
        </w:tc>
        <w:tc>
          <w:tcPr>
            <w:tcW w:w="2921" w:type="dxa"/>
            <w:shd w:val="clear" w:color="auto" w:fill="auto"/>
          </w:tcPr>
          <w:p w:rsidR="008C6415" w:rsidRPr="00295527" w:rsidRDefault="008C6415" w:rsidP="008C6415">
            <w:pPr>
              <w:spacing w:before="120" w:after="120" w:line="240" w:lineRule="auto"/>
              <w:rPr>
                <w:sz w:val="24"/>
                <w:szCs w:val="24"/>
              </w:rPr>
            </w:pPr>
          </w:p>
        </w:tc>
        <w:tc>
          <w:tcPr>
            <w:tcW w:w="1103" w:type="dxa"/>
            <w:shd w:val="clear" w:color="auto" w:fill="auto"/>
          </w:tcPr>
          <w:p w:rsidR="008C6415" w:rsidRPr="00295527" w:rsidRDefault="008C6415" w:rsidP="008C6415">
            <w:pPr>
              <w:spacing w:before="120" w:after="120" w:line="240" w:lineRule="auto"/>
              <w:rPr>
                <w:sz w:val="24"/>
                <w:szCs w:val="24"/>
              </w:rPr>
            </w:pPr>
          </w:p>
        </w:tc>
        <w:tc>
          <w:tcPr>
            <w:tcW w:w="2737" w:type="dxa"/>
          </w:tcPr>
          <w:p w:rsidR="008C6415" w:rsidRPr="00295527" w:rsidRDefault="008C6415" w:rsidP="008C6415">
            <w:pPr>
              <w:spacing w:before="120" w:after="120" w:line="240" w:lineRule="auto"/>
              <w:rPr>
                <w:sz w:val="24"/>
                <w:szCs w:val="24"/>
              </w:rPr>
            </w:pPr>
          </w:p>
        </w:tc>
        <w:tc>
          <w:tcPr>
            <w:tcW w:w="1848" w:type="dxa"/>
          </w:tcPr>
          <w:p w:rsidR="008C6415" w:rsidRPr="00295527" w:rsidRDefault="008C6415" w:rsidP="008C6415">
            <w:pPr>
              <w:spacing w:before="120" w:after="120" w:line="240" w:lineRule="auto"/>
              <w:rPr>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Equality objective 3</w:t>
            </w:r>
          </w:p>
        </w:tc>
        <w:tc>
          <w:tcPr>
            <w:tcW w:w="2552" w:type="dxa"/>
            <w:shd w:val="clear" w:color="auto" w:fill="auto"/>
          </w:tcPr>
          <w:p w:rsidR="008C6415" w:rsidRPr="00295527" w:rsidRDefault="008C6415" w:rsidP="008C6415">
            <w:pPr>
              <w:spacing w:before="120" w:after="120" w:line="240" w:lineRule="auto"/>
              <w:rPr>
                <w:sz w:val="24"/>
                <w:szCs w:val="24"/>
              </w:rPr>
            </w:pPr>
          </w:p>
        </w:tc>
        <w:tc>
          <w:tcPr>
            <w:tcW w:w="1418" w:type="dxa"/>
            <w:shd w:val="clear" w:color="auto" w:fill="auto"/>
          </w:tcPr>
          <w:p w:rsidR="008C6415" w:rsidRPr="00295527" w:rsidRDefault="008C6415" w:rsidP="008C6415">
            <w:pPr>
              <w:spacing w:before="120" w:after="120" w:line="240" w:lineRule="auto"/>
              <w:rPr>
                <w:sz w:val="24"/>
                <w:szCs w:val="24"/>
              </w:rPr>
            </w:pPr>
          </w:p>
        </w:tc>
        <w:tc>
          <w:tcPr>
            <w:tcW w:w="2921" w:type="dxa"/>
            <w:shd w:val="clear" w:color="auto" w:fill="auto"/>
          </w:tcPr>
          <w:p w:rsidR="008C6415" w:rsidRPr="00295527" w:rsidRDefault="008C6415" w:rsidP="008C6415">
            <w:pPr>
              <w:spacing w:before="120" w:after="120" w:line="240" w:lineRule="auto"/>
              <w:rPr>
                <w:sz w:val="24"/>
                <w:szCs w:val="24"/>
              </w:rPr>
            </w:pPr>
          </w:p>
        </w:tc>
        <w:tc>
          <w:tcPr>
            <w:tcW w:w="1103" w:type="dxa"/>
            <w:shd w:val="clear" w:color="auto" w:fill="auto"/>
          </w:tcPr>
          <w:p w:rsidR="008C6415" w:rsidRPr="00295527" w:rsidRDefault="008C6415" w:rsidP="008C6415">
            <w:pPr>
              <w:spacing w:before="120" w:after="120" w:line="240" w:lineRule="auto"/>
              <w:rPr>
                <w:sz w:val="24"/>
                <w:szCs w:val="24"/>
              </w:rPr>
            </w:pPr>
          </w:p>
        </w:tc>
        <w:tc>
          <w:tcPr>
            <w:tcW w:w="2737" w:type="dxa"/>
          </w:tcPr>
          <w:p w:rsidR="008C6415" w:rsidRPr="00295527" w:rsidRDefault="008C6415" w:rsidP="008C6415">
            <w:pPr>
              <w:spacing w:before="120" w:after="120" w:line="240" w:lineRule="auto"/>
              <w:rPr>
                <w:sz w:val="24"/>
                <w:szCs w:val="24"/>
              </w:rPr>
            </w:pPr>
          </w:p>
        </w:tc>
        <w:tc>
          <w:tcPr>
            <w:tcW w:w="1848" w:type="dxa"/>
          </w:tcPr>
          <w:p w:rsidR="008C6415" w:rsidRPr="00295527" w:rsidRDefault="008C6415" w:rsidP="008C6415">
            <w:pPr>
              <w:spacing w:before="120" w:after="120" w:line="240" w:lineRule="auto"/>
              <w:rPr>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Equality objective 4</w:t>
            </w:r>
          </w:p>
        </w:tc>
        <w:tc>
          <w:tcPr>
            <w:tcW w:w="2552" w:type="dxa"/>
            <w:shd w:val="clear" w:color="auto" w:fill="auto"/>
          </w:tcPr>
          <w:p w:rsidR="008C6415" w:rsidRPr="00295527" w:rsidRDefault="008C6415" w:rsidP="008C6415">
            <w:pPr>
              <w:spacing w:before="120" w:after="120" w:line="240" w:lineRule="auto"/>
              <w:rPr>
                <w:sz w:val="24"/>
                <w:szCs w:val="24"/>
              </w:rPr>
            </w:pPr>
          </w:p>
        </w:tc>
        <w:tc>
          <w:tcPr>
            <w:tcW w:w="1418" w:type="dxa"/>
            <w:shd w:val="clear" w:color="auto" w:fill="auto"/>
          </w:tcPr>
          <w:p w:rsidR="008C6415" w:rsidRPr="00295527" w:rsidRDefault="008C6415" w:rsidP="008C6415">
            <w:pPr>
              <w:spacing w:before="120" w:after="120" w:line="240" w:lineRule="auto"/>
              <w:rPr>
                <w:sz w:val="24"/>
                <w:szCs w:val="24"/>
              </w:rPr>
            </w:pPr>
          </w:p>
        </w:tc>
        <w:tc>
          <w:tcPr>
            <w:tcW w:w="2921" w:type="dxa"/>
            <w:shd w:val="clear" w:color="auto" w:fill="auto"/>
          </w:tcPr>
          <w:p w:rsidR="008C6415" w:rsidRPr="00295527" w:rsidRDefault="008C6415" w:rsidP="008C6415">
            <w:pPr>
              <w:spacing w:before="120" w:after="120" w:line="240" w:lineRule="auto"/>
              <w:rPr>
                <w:sz w:val="24"/>
                <w:szCs w:val="24"/>
              </w:rPr>
            </w:pPr>
          </w:p>
        </w:tc>
        <w:tc>
          <w:tcPr>
            <w:tcW w:w="1103" w:type="dxa"/>
            <w:shd w:val="clear" w:color="auto" w:fill="auto"/>
          </w:tcPr>
          <w:p w:rsidR="008C6415" w:rsidRPr="00295527" w:rsidRDefault="008C6415" w:rsidP="008C6415">
            <w:pPr>
              <w:spacing w:before="120" w:after="120" w:line="240" w:lineRule="auto"/>
              <w:rPr>
                <w:sz w:val="24"/>
                <w:szCs w:val="24"/>
              </w:rPr>
            </w:pPr>
          </w:p>
        </w:tc>
        <w:tc>
          <w:tcPr>
            <w:tcW w:w="2737" w:type="dxa"/>
          </w:tcPr>
          <w:p w:rsidR="008C6415" w:rsidRPr="00295527" w:rsidRDefault="008C6415" w:rsidP="008C6415">
            <w:pPr>
              <w:spacing w:before="120" w:after="120" w:line="240" w:lineRule="auto"/>
              <w:rPr>
                <w:sz w:val="24"/>
                <w:szCs w:val="24"/>
              </w:rPr>
            </w:pPr>
          </w:p>
        </w:tc>
        <w:tc>
          <w:tcPr>
            <w:tcW w:w="1848" w:type="dxa"/>
          </w:tcPr>
          <w:p w:rsidR="008C6415" w:rsidRPr="00295527" w:rsidRDefault="008C6415" w:rsidP="008C6415">
            <w:pPr>
              <w:spacing w:before="120" w:after="120" w:line="240" w:lineRule="auto"/>
              <w:rPr>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 xml:space="preserve">Communication </w:t>
            </w:r>
          </w:p>
        </w:tc>
        <w:tc>
          <w:tcPr>
            <w:tcW w:w="2552" w:type="dxa"/>
            <w:shd w:val="clear" w:color="auto" w:fill="auto"/>
          </w:tcPr>
          <w:p w:rsidR="008C6415" w:rsidRPr="00295527" w:rsidRDefault="008C6415" w:rsidP="008C6415">
            <w:pPr>
              <w:spacing w:before="120" w:after="120" w:line="240" w:lineRule="auto"/>
              <w:rPr>
                <w:b/>
                <w:sz w:val="24"/>
                <w:szCs w:val="24"/>
              </w:rPr>
            </w:pPr>
          </w:p>
        </w:tc>
        <w:tc>
          <w:tcPr>
            <w:tcW w:w="1418" w:type="dxa"/>
            <w:shd w:val="clear" w:color="auto" w:fill="auto"/>
          </w:tcPr>
          <w:p w:rsidR="008C6415" w:rsidRPr="00295527" w:rsidRDefault="008C6415" w:rsidP="008C6415">
            <w:pPr>
              <w:spacing w:before="120" w:after="120" w:line="240" w:lineRule="auto"/>
              <w:rPr>
                <w:b/>
                <w:sz w:val="24"/>
                <w:szCs w:val="24"/>
              </w:rPr>
            </w:pPr>
          </w:p>
        </w:tc>
        <w:tc>
          <w:tcPr>
            <w:tcW w:w="2921" w:type="dxa"/>
            <w:shd w:val="clear" w:color="auto" w:fill="auto"/>
          </w:tcPr>
          <w:p w:rsidR="008C6415" w:rsidRPr="00295527" w:rsidRDefault="008C6415" w:rsidP="008C6415">
            <w:pPr>
              <w:spacing w:before="120" w:after="120" w:line="240" w:lineRule="auto"/>
              <w:rPr>
                <w:b/>
                <w:sz w:val="24"/>
                <w:szCs w:val="24"/>
              </w:rPr>
            </w:pPr>
          </w:p>
        </w:tc>
        <w:tc>
          <w:tcPr>
            <w:tcW w:w="1103" w:type="dxa"/>
            <w:shd w:val="clear" w:color="auto" w:fill="auto"/>
          </w:tcPr>
          <w:p w:rsidR="008C6415" w:rsidRPr="00295527" w:rsidRDefault="008C6415" w:rsidP="008C6415">
            <w:pPr>
              <w:spacing w:before="120" w:after="120" w:line="240" w:lineRule="auto"/>
              <w:rPr>
                <w:b/>
                <w:sz w:val="24"/>
                <w:szCs w:val="24"/>
              </w:rPr>
            </w:pPr>
          </w:p>
        </w:tc>
        <w:tc>
          <w:tcPr>
            <w:tcW w:w="2737" w:type="dxa"/>
          </w:tcPr>
          <w:p w:rsidR="008C6415" w:rsidRPr="00295527" w:rsidRDefault="008C6415" w:rsidP="008C6415">
            <w:pPr>
              <w:spacing w:before="120" w:after="120" w:line="240" w:lineRule="auto"/>
              <w:rPr>
                <w:b/>
                <w:sz w:val="24"/>
                <w:szCs w:val="24"/>
              </w:rPr>
            </w:pPr>
          </w:p>
        </w:tc>
        <w:tc>
          <w:tcPr>
            <w:tcW w:w="1848" w:type="dxa"/>
          </w:tcPr>
          <w:p w:rsidR="008C6415" w:rsidRPr="00295527" w:rsidRDefault="008C6415" w:rsidP="008C6415">
            <w:pPr>
              <w:spacing w:before="120" w:after="120" w:line="240" w:lineRule="auto"/>
              <w:rPr>
                <w:b/>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 xml:space="preserve">Training </w:t>
            </w:r>
          </w:p>
        </w:tc>
        <w:tc>
          <w:tcPr>
            <w:tcW w:w="2552" w:type="dxa"/>
            <w:shd w:val="clear" w:color="auto" w:fill="auto"/>
          </w:tcPr>
          <w:p w:rsidR="008C6415" w:rsidRPr="00295527" w:rsidRDefault="008C6415" w:rsidP="008C6415">
            <w:pPr>
              <w:spacing w:before="120" w:after="120" w:line="240" w:lineRule="auto"/>
              <w:rPr>
                <w:b/>
                <w:sz w:val="24"/>
                <w:szCs w:val="24"/>
              </w:rPr>
            </w:pPr>
          </w:p>
        </w:tc>
        <w:tc>
          <w:tcPr>
            <w:tcW w:w="1418" w:type="dxa"/>
            <w:shd w:val="clear" w:color="auto" w:fill="auto"/>
          </w:tcPr>
          <w:p w:rsidR="008C6415" w:rsidRPr="00295527" w:rsidRDefault="008C6415" w:rsidP="008C6415">
            <w:pPr>
              <w:spacing w:before="120" w:after="120" w:line="240" w:lineRule="auto"/>
              <w:rPr>
                <w:b/>
                <w:sz w:val="24"/>
                <w:szCs w:val="24"/>
              </w:rPr>
            </w:pPr>
          </w:p>
        </w:tc>
        <w:tc>
          <w:tcPr>
            <w:tcW w:w="2921" w:type="dxa"/>
            <w:shd w:val="clear" w:color="auto" w:fill="auto"/>
          </w:tcPr>
          <w:p w:rsidR="008C6415" w:rsidRPr="00295527" w:rsidRDefault="008C6415" w:rsidP="008C6415">
            <w:pPr>
              <w:spacing w:before="120" w:after="120" w:line="240" w:lineRule="auto"/>
              <w:rPr>
                <w:b/>
                <w:sz w:val="24"/>
                <w:szCs w:val="24"/>
              </w:rPr>
            </w:pPr>
          </w:p>
        </w:tc>
        <w:tc>
          <w:tcPr>
            <w:tcW w:w="1103" w:type="dxa"/>
            <w:shd w:val="clear" w:color="auto" w:fill="auto"/>
          </w:tcPr>
          <w:p w:rsidR="008C6415" w:rsidRPr="00295527" w:rsidRDefault="008C6415" w:rsidP="008C6415">
            <w:pPr>
              <w:spacing w:before="120" w:after="120" w:line="240" w:lineRule="auto"/>
              <w:rPr>
                <w:b/>
                <w:sz w:val="24"/>
                <w:szCs w:val="24"/>
              </w:rPr>
            </w:pPr>
          </w:p>
        </w:tc>
        <w:tc>
          <w:tcPr>
            <w:tcW w:w="2737" w:type="dxa"/>
          </w:tcPr>
          <w:p w:rsidR="008C6415" w:rsidRPr="00295527" w:rsidRDefault="008C6415" w:rsidP="008C6415">
            <w:pPr>
              <w:spacing w:before="120" w:after="120" w:line="240" w:lineRule="auto"/>
              <w:rPr>
                <w:b/>
                <w:sz w:val="24"/>
                <w:szCs w:val="24"/>
              </w:rPr>
            </w:pPr>
          </w:p>
        </w:tc>
        <w:tc>
          <w:tcPr>
            <w:tcW w:w="1848" w:type="dxa"/>
          </w:tcPr>
          <w:p w:rsidR="008C6415" w:rsidRPr="00295527" w:rsidRDefault="008C6415" w:rsidP="008C6415">
            <w:pPr>
              <w:spacing w:before="120" w:after="120" w:line="240" w:lineRule="auto"/>
              <w:rPr>
                <w:b/>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 xml:space="preserve">Complaints and comments </w:t>
            </w:r>
          </w:p>
        </w:tc>
        <w:tc>
          <w:tcPr>
            <w:tcW w:w="2552" w:type="dxa"/>
            <w:shd w:val="clear" w:color="auto" w:fill="auto"/>
          </w:tcPr>
          <w:p w:rsidR="008C6415" w:rsidRPr="00295527" w:rsidRDefault="008C6415" w:rsidP="008C6415">
            <w:pPr>
              <w:spacing w:before="120" w:after="120" w:line="240" w:lineRule="auto"/>
              <w:rPr>
                <w:b/>
                <w:sz w:val="24"/>
                <w:szCs w:val="24"/>
              </w:rPr>
            </w:pPr>
          </w:p>
        </w:tc>
        <w:tc>
          <w:tcPr>
            <w:tcW w:w="1418" w:type="dxa"/>
            <w:shd w:val="clear" w:color="auto" w:fill="auto"/>
          </w:tcPr>
          <w:p w:rsidR="008C6415" w:rsidRPr="00295527" w:rsidRDefault="008C6415" w:rsidP="008C6415">
            <w:pPr>
              <w:spacing w:before="120" w:after="120" w:line="240" w:lineRule="auto"/>
              <w:rPr>
                <w:b/>
                <w:sz w:val="24"/>
                <w:szCs w:val="24"/>
              </w:rPr>
            </w:pPr>
          </w:p>
        </w:tc>
        <w:tc>
          <w:tcPr>
            <w:tcW w:w="2921" w:type="dxa"/>
            <w:shd w:val="clear" w:color="auto" w:fill="auto"/>
          </w:tcPr>
          <w:p w:rsidR="008C6415" w:rsidRPr="00295527" w:rsidRDefault="008C6415" w:rsidP="008C6415">
            <w:pPr>
              <w:spacing w:before="120" w:after="120" w:line="240" w:lineRule="auto"/>
              <w:rPr>
                <w:b/>
                <w:sz w:val="24"/>
                <w:szCs w:val="24"/>
              </w:rPr>
            </w:pPr>
          </w:p>
        </w:tc>
        <w:tc>
          <w:tcPr>
            <w:tcW w:w="1103" w:type="dxa"/>
            <w:shd w:val="clear" w:color="auto" w:fill="auto"/>
          </w:tcPr>
          <w:p w:rsidR="008C6415" w:rsidRPr="00295527" w:rsidRDefault="008C6415" w:rsidP="008C6415">
            <w:pPr>
              <w:spacing w:before="120" w:after="120" w:line="240" w:lineRule="auto"/>
              <w:rPr>
                <w:b/>
                <w:sz w:val="24"/>
                <w:szCs w:val="24"/>
              </w:rPr>
            </w:pPr>
          </w:p>
        </w:tc>
        <w:tc>
          <w:tcPr>
            <w:tcW w:w="2737" w:type="dxa"/>
          </w:tcPr>
          <w:p w:rsidR="008C6415" w:rsidRPr="00295527" w:rsidRDefault="008C6415" w:rsidP="008C6415">
            <w:pPr>
              <w:spacing w:before="120" w:after="120" w:line="240" w:lineRule="auto"/>
              <w:rPr>
                <w:b/>
                <w:sz w:val="24"/>
                <w:szCs w:val="24"/>
              </w:rPr>
            </w:pPr>
          </w:p>
        </w:tc>
        <w:tc>
          <w:tcPr>
            <w:tcW w:w="1848" w:type="dxa"/>
          </w:tcPr>
          <w:p w:rsidR="008C6415" w:rsidRPr="00295527" w:rsidRDefault="008C6415" w:rsidP="008C6415">
            <w:pPr>
              <w:spacing w:before="120" w:after="120" w:line="240" w:lineRule="auto"/>
              <w:rPr>
                <w:b/>
                <w:sz w:val="24"/>
                <w:szCs w:val="24"/>
              </w:rPr>
            </w:pPr>
          </w:p>
        </w:tc>
      </w:tr>
      <w:tr w:rsidR="008C6415" w:rsidRPr="00295527" w:rsidTr="008C6415">
        <w:trPr>
          <w:jc w:val="center"/>
        </w:trPr>
        <w:tc>
          <w:tcPr>
            <w:tcW w:w="2916" w:type="dxa"/>
            <w:shd w:val="clear" w:color="auto" w:fill="auto"/>
          </w:tcPr>
          <w:p w:rsidR="008C6415" w:rsidRPr="00295527" w:rsidRDefault="008C6415" w:rsidP="008C6415">
            <w:pPr>
              <w:spacing w:before="120" w:after="120" w:line="240" w:lineRule="auto"/>
              <w:rPr>
                <w:sz w:val="24"/>
                <w:szCs w:val="24"/>
              </w:rPr>
            </w:pPr>
            <w:r w:rsidRPr="00295527">
              <w:rPr>
                <w:sz w:val="24"/>
                <w:szCs w:val="24"/>
              </w:rPr>
              <w:t xml:space="preserve">Anti-bullying and good relations </w:t>
            </w:r>
          </w:p>
        </w:tc>
        <w:tc>
          <w:tcPr>
            <w:tcW w:w="2552" w:type="dxa"/>
            <w:shd w:val="clear" w:color="auto" w:fill="auto"/>
          </w:tcPr>
          <w:p w:rsidR="008C6415" w:rsidRPr="00295527" w:rsidRDefault="008C6415" w:rsidP="008C6415">
            <w:pPr>
              <w:spacing w:before="120" w:after="120" w:line="240" w:lineRule="auto"/>
              <w:rPr>
                <w:b/>
                <w:sz w:val="24"/>
                <w:szCs w:val="24"/>
              </w:rPr>
            </w:pPr>
          </w:p>
        </w:tc>
        <w:tc>
          <w:tcPr>
            <w:tcW w:w="1418" w:type="dxa"/>
            <w:shd w:val="clear" w:color="auto" w:fill="auto"/>
          </w:tcPr>
          <w:p w:rsidR="008C6415" w:rsidRPr="00295527" w:rsidRDefault="008C6415" w:rsidP="008C6415">
            <w:pPr>
              <w:spacing w:before="120" w:after="120" w:line="240" w:lineRule="auto"/>
              <w:rPr>
                <w:b/>
                <w:sz w:val="24"/>
                <w:szCs w:val="24"/>
              </w:rPr>
            </w:pPr>
          </w:p>
        </w:tc>
        <w:tc>
          <w:tcPr>
            <w:tcW w:w="2921" w:type="dxa"/>
            <w:shd w:val="clear" w:color="auto" w:fill="auto"/>
          </w:tcPr>
          <w:p w:rsidR="008C6415" w:rsidRPr="00295527" w:rsidRDefault="008C6415" w:rsidP="008C6415">
            <w:pPr>
              <w:spacing w:before="120" w:after="120" w:line="240" w:lineRule="auto"/>
              <w:rPr>
                <w:b/>
                <w:sz w:val="24"/>
                <w:szCs w:val="24"/>
              </w:rPr>
            </w:pPr>
          </w:p>
        </w:tc>
        <w:tc>
          <w:tcPr>
            <w:tcW w:w="1103" w:type="dxa"/>
            <w:shd w:val="clear" w:color="auto" w:fill="auto"/>
          </w:tcPr>
          <w:p w:rsidR="008C6415" w:rsidRPr="00295527" w:rsidRDefault="008C6415" w:rsidP="008C6415">
            <w:pPr>
              <w:spacing w:before="120" w:after="120" w:line="240" w:lineRule="auto"/>
              <w:rPr>
                <w:b/>
                <w:sz w:val="24"/>
                <w:szCs w:val="24"/>
              </w:rPr>
            </w:pPr>
          </w:p>
        </w:tc>
        <w:tc>
          <w:tcPr>
            <w:tcW w:w="2737" w:type="dxa"/>
          </w:tcPr>
          <w:p w:rsidR="008C6415" w:rsidRPr="00295527" w:rsidRDefault="008C6415" w:rsidP="008C6415">
            <w:pPr>
              <w:spacing w:before="120" w:after="120" w:line="240" w:lineRule="auto"/>
              <w:rPr>
                <w:b/>
                <w:sz w:val="24"/>
                <w:szCs w:val="24"/>
              </w:rPr>
            </w:pPr>
          </w:p>
        </w:tc>
        <w:tc>
          <w:tcPr>
            <w:tcW w:w="1848" w:type="dxa"/>
          </w:tcPr>
          <w:p w:rsidR="008C6415" w:rsidRPr="00295527" w:rsidRDefault="008C6415" w:rsidP="008C6415">
            <w:pPr>
              <w:spacing w:before="120" w:after="120" w:line="240" w:lineRule="auto"/>
              <w:rPr>
                <w:b/>
                <w:sz w:val="24"/>
                <w:szCs w:val="24"/>
              </w:rPr>
            </w:pPr>
          </w:p>
        </w:tc>
      </w:tr>
    </w:tbl>
    <w:p w:rsidR="00295527" w:rsidRPr="00295527" w:rsidRDefault="00295527" w:rsidP="00295527">
      <w:pPr>
        <w:spacing w:after="0" w:line="240" w:lineRule="auto"/>
        <w:rPr>
          <w:b/>
          <w:sz w:val="24"/>
          <w:szCs w:val="24"/>
        </w:rPr>
      </w:pPr>
    </w:p>
    <w:p w:rsidR="00295527" w:rsidRPr="00295527" w:rsidRDefault="00295527" w:rsidP="00295527">
      <w:pPr>
        <w:spacing w:after="0" w:line="240" w:lineRule="auto"/>
        <w:rPr>
          <w:b/>
          <w:sz w:val="24"/>
          <w:szCs w:val="24"/>
        </w:rPr>
      </w:pPr>
    </w:p>
    <w:p w:rsidR="00295527" w:rsidRPr="00295527" w:rsidRDefault="00295527" w:rsidP="00B06D46">
      <w:pPr>
        <w:spacing w:after="0" w:line="240" w:lineRule="auto"/>
        <w:rPr>
          <w:sz w:val="24"/>
          <w:szCs w:val="24"/>
        </w:rPr>
      </w:pPr>
    </w:p>
    <w:p w:rsidR="00B06D46" w:rsidRPr="00295527" w:rsidRDefault="00B06D46" w:rsidP="00B06D46">
      <w:pPr>
        <w:spacing w:after="0" w:line="240" w:lineRule="auto"/>
        <w:rPr>
          <w:sz w:val="24"/>
          <w:szCs w:val="24"/>
        </w:rPr>
      </w:pPr>
    </w:p>
    <w:p w:rsidR="00B06D46" w:rsidRPr="00295527" w:rsidRDefault="00B06D46" w:rsidP="00B06D46">
      <w:pPr>
        <w:spacing w:after="0" w:line="240" w:lineRule="auto"/>
        <w:rPr>
          <w:sz w:val="24"/>
          <w:szCs w:val="24"/>
        </w:rPr>
      </w:pPr>
    </w:p>
    <w:p w:rsidR="00B06D46" w:rsidRPr="00295527" w:rsidRDefault="00B06D46" w:rsidP="00B06D46">
      <w:pPr>
        <w:spacing w:after="0" w:line="240" w:lineRule="auto"/>
        <w:rPr>
          <w:sz w:val="24"/>
          <w:szCs w:val="24"/>
        </w:rPr>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8C6415" w:rsidRDefault="008C6415" w:rsidP="00B06D46">
      <w:pPr>
        <w:spacing w:after="0" w:line="240" w:lineRule="auto"/>
        <w:sectPr w:rsidR="008C6415" w:rsidSect="008C6415">
          <w:pgSz w:w="16838" w:h="11906" w:orient="landscape" w:code="9"/>
          <w:pgMar w:top="849" w:right="1135" w:bottom="993" w:left="851" w:header="709" w:footer="454" w:gutter="0"/>
          <w:cols w:space="708"/>
          <w:docGrid w:linePitch="360"/>
        </w:sectPr>
      </w:pPr>
    </w:p>
    <w:p w:rsidR="00B06D46" w:rsidRPr="003F244F" w:rsidRDefault="00295527" w:rsidP="00B06D46">
      <w:pPr>
        <w:spacing w:after="0" w:line="240" w:lineRule="auto"/>
        <w:rPr>
          <w:b/>
          <w:sz w:val="24"/>
          <w:szCs w:val="24"/>
        </w:rPr>
      </w:pPr>
      <w:r w:rsidRPr="003F244F">
        <w:rPr>
          <w:b/>
          <w:sz w:val="24"/>
          <w:szCs w:val="24"/>
        </w:rPr>
        <w:lastRenderedPageBreak/>
        <w:t>Appendix 2</w:t>
      </w:r>
      <w:r w:rsidR="003F244F" w:rsidRPr="003F244F">
        <w:rPr>
          <w:b/>
          <w:sz w:val="24"/>
          <w:szCs w:val="24"/>
        </w:rPr>
        <w:t xml:space="preserve"> </w:t>
      </w:r>
      <w:r w:rsidRPr="003F244F">
        <w:rPr>
          <w:b/>
          <w:sz w:val="24"/>
          <w:szCs w:val="24"/>
        </w:rPr>
        <w:t>What is a discriminatory incident?</w:t>
      </w:r>
    </w:p>
    <w:p w:rsidR="00B06D46" w:rsidRPr="00295527" w:rsidRDefault="00B06D46" w:rsidP="00B06D46">
      <w:pPr>
        <w:spacing w:after="0" w:line="240" w:lineRule="auto"/>
        <w:rPr>
          <w:sz w:val="24"/>
          <w:szCs w:val="24"/>
        </w:rPr>
      </w:pPr>
    </w:p>
    <w:p w:rsidR="00295527" w:rsidRPr="00295527" w:rsidRDefault="00295527" w:rsidP="00295527">
      <w:pPr>
        <w:spacing w:after="0" w:line="240" w:lineRule="auto"/>
        <w:rPr>
          <w:sz w:val="24"/>
          <w:szCs w:val="24"/>
        </w:rPr>
      </w:pPr>
      <w:r w:rsidRPr="00295527">
        <w:rPr>
          <w:sz w:val="24"/>
          <w:szCs w:val="24"/>
        </w:rPr>
        <w:t>The most obvious forms of such incidents in schools are of course physical or verbal bullying of other pupils or staff, but discriminatory behaviour may not always be accompanied by such overt expressions of prejudice or intolerance</w:t>
      </w:r>
      <w:r w:rsidR="00CA2A2A">
        <w:rPr>
          <w:sz w:val="24"/>
          <w:szCs w:val="24"/>
        </w:rPr>
        <w:t>.  S</w:t>
      </w:r>
      <w:r w:rsidRPr="00295527">
        <w:rPr>
          <w:sz w:val="24"/>
          <w:szCs w:val="24"/>
        </w:rPr>
        <w:t xml:space="preserve">uch behaviour may also take the form of deliberate and continued ignoring of someone, not allowing someone to join in with games at lunchtimes, not sharing and other more covert exclusionary practices.  The MacPherson Report (1999), which dealt with racism specifically, noted that racism </w:t>
      </w:r>
      <w:r w:rsidRPr="00295527">
        <w:rPr>
          <w:i/>
          <w:sz w:val="24"/>
          <w:szCs w:val="24"/>
        </w:rPr>
        <w:t>“in its more subtle form …. is as damaging as in its overt form”</w:t>
      </w:r>
      <w:r w:rsidRPr="00295527">
        <w:rPr>
          <w:sz w:val="24"/>
          <w:szCs w:val="24"/>
        </w:rPr>
        <w:t xml:space="preserve">.  The Stephen Lawrence Inquiry Report, again focusing on </w:t>
      </w:r>
      <w:r w:rsidR="00CA2A2A">
        <w:rPr>
          <w:sz w:val="24"/>
          <w:szCs w:val="24"/>
        </w:rPr>
        <w:t>r</w:t>
      </w:r>
      <w:r w:rsidRPr="00295527">
        <w:rPr>
          <w:sz w:val="24"/>
          <w:szCs w:val="24"/>
        </w:rPr>
        <w:t xml:space="preserve">ace </w:t>
      </w:r>
      <w:r w:rsidR="00CA2A2A" w:rsidRPr="00295527">
        <w:rPr>
          <w:sz w:val="24"/>
          <w:szCs w:val="24"/>
        </w:rPr>
        <w:t>issues</w:t>
      </w:r>
      <w:r w:rsidRPr="00295527">
        <w:rPr>
          <w:sz w:val="24"/>
          <w:szCs w:val="24"/>
        </w:rPr>
        <w:t xml:space="preserve"> specifically, defined a ‘Racist Incident’ as: </w:t>
      </w:r>
      <w:r w:rsidRPr="00295527">
        <w:rPr>
          <w:i/>
          <w:sz w:val="24"/>
          <w:szCs w:val="24"/>
        </w:rPr>
        <w:t>“Any incident, which is perceived to be racist by the victim or any other person”.</w:t>
      </w:r>
    </w:p>
    <w:p w:rsidR="00295527" w:rsidRPr="00295527" w:rsidRDefault="00295527" w:rsidP="00295527">
      <w:pPr>
        <w:spacing w:after="0" w:line="240" w:lineRule="auto"/>
        <w:rPr>
          <w:sz w:val="24"/>
          <w:szCs w:val="24"/>
        </w:rPr>
      </w:pPr>
    </w:p>
    <w:p w:rsidR="00295527" w:rsidRPr="00295527" w:rsidRDefault="00295527" w:rsidP="00295527">
      <w:pPr>
        <w:spacing w:after="0" w:line="240" w:lineRule="auto"/>
        <w:rPr>
          <w:sz w:val="24"/>
          <w:szCs w:val="24"/>
        </w:rPr>
      </w:pPr>
      <w:r w:rsidRPr="00295527">
        <w:rPr>
          <w:sz w:val="24"/>
          <w:szCs w:val="24"/>
        </w:rPr>
        <w:t>This definition when used for one issue such as racism, or in the wider context of discrimination, empowers both the victim and/or any other person who perceives an incident to be discriminatory to report it.  This broad and non-prescriptive definition is designed to ensure that more incidents are reported as under-reporting of such incidents has been recognised as a serious problem in dealing with discrimination.</w:t>
      </w:r>
    </w:p>
    <w:p w:rsidR="00295527" w:rsidRPr="00295527" w:rsidRDefault="00295527" w:rsidP="00295527">
      <w:pPr>
        <w:spacing w:after="0" w:line="240" w:lineRule="auto"/>
        <w:rPr>
          <w:b/>
          <w:sz w:val="24"/>
          <w:szCs w:val="24"/>
        </w:rPr>
      </w:pPr>
    </w:p>
    <w:p w:rsidR="00B06D46" w:rsidRPr="00295527" w:rsidRDefault="00B06D46" w:rsidP="00B06D46">
      <w:pPr>
        <w:spacing w:after="0" w:line="240" w:lineRule="auto"/>
        <w:rPr>
          <w:sz w:val="24"/>
          <w:szCs w:val="24"/>
        </w:rPr>
      </w:pPr>
    </w:p>
    <w:p w:rsidR="00B06D46" w:rsidRPr="00295527" w:rsidRDefault="00B06D46" w:rsidP="00B06D46">
      <w:pPr>
        <w:spacing w:after="0" w:line="240" w:lineRule="auto"/>
        <w:rPr>
          <w:sz w:val="24"/>
          <w:szCs w:val="24"/>
        </w:rPr>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B06D46" w:rsidRDefault="00B06D46" w:rsidP="00B06D46">
      <w:pPr>
        <w:spacing w:after="0" w:line="240" w:lineRule="auto"/>
      </w:pPr>
    </w:p>
    <w:p w:rsidR="003E69EE" w:rsidRDefault="003E69EE">
      <w:r>
        <w:br w:type="page"/>
      </w:r>
    </w:p>
    <w:p w:rsidR="003E69EE" w:rsidRPr="003F244F" w:rsidRDefault="003E69EE" w:rsidP="00B06D46">
      <w:pPr>
        <w:spacing w:after="0" w:line="240" w:lineRule="auto"/>
        <w:rPr>
          <w:b/>
          <w:sz w:val="24"/>
          <w:szCs w:val="24"/>
        </w:rPr>
      </w:pPr>
      <w:r w:rsidRPr="003F244F">
        <w:rPr>
          <w:b/>
          <w:sz w:val="24"/>
          <w:szCs w:val="24"/>
        </w:rPr>
        <w:lastRenderedPageBreak/>
        <w:t>Appendix 3</w:t>
      </w:r>
      <w:r w:rsidR="003F244F" w:rsidRPr="003F244F">
        <w:rPr>
          <w:b/>
          <w:sz w:val="24"/>
          <w:szCs w:val="24"/>
        </w:rPr>
        <w:t xml:space="preserve"> </w:t>
      </w:r>
      <w:r w:rsidRPr="003F244F">
        <w:rPr>
          <w:b/>
          <w:sz w:val="24"/>
          <w:szCs w:val="24"/>
        </w:rPr>
        <w:t>Recording Incidents</w:t>
      </w:r>
    </w:p>
    <w:p w:rsidR="00B06D46" w:rsidRPr="003E69EE" w:rsidRDefault="00B06D46" w:rsidP="00B06D46">
      <w:pPr>
        <w:spacing w:after="0" w:line="240" w:lineRule="auto"/>
        <w:rPr>
          <w:sz w:val="24"/>
          <w:szCs w:val="24"/>
        </w:rPr>
      </w:pPr>
    </w:p>
    <w:p w:rsidR="003E69EE" w:rsidRPr="003E69EE" w:rsidRDefault="003E69EE" w:rsidP="003E69EE">
      <w:pPr>
        <w:spacing w:after="0" w:line="240" w:lineRule="auto"/>
        <w:rPr>
          <w:sz w:val="24"/>
          <w:szCs w:val="24"/>
        </w:rPr>
      </w:pPr>
      <w:r w:rsidRPr="003E69EE">
        <w:rPr>
          <w:sz w:val="24"/>
          <w:szCs w:val="24"/>
        </w:rPr>
        <w:t>The recording of these incidents in schools is of particular importance in order to tackle negative behaviour at an early stage.  Schools have specific duties to:</w:t>
      </w:r>
    </w:p>
    <w:p w:rsidR="003E69EE" w:rsidRPr="003E69EE" w:rsidRDefault="003E69EE" w:rsidP="003E69EE">
      <w:pPr>
        <w:numPr>
          <w:ilvl w:val="0"/>
          <w:numId w:val="9"/>
        </w:numPr>
        <w:spacing w:after="0" w:line="240" w:lineRule="auto"/>
        <w:rPr>
          <w:sz w:val="24"/>
          <w:szCs w:val="24"/>
        </w:rPr>
      </w:pPr>
      <w:r w:rsidRPr="003E69EE">
        <w:rPr>
          <w:sz w:val="24"/>
          <w:szCs w:val="24"/>
        </w:rPr>
        <w:t>eliminate unlawful discrimination;</w:t>
      </w:r>
    </w:p>
    <w:p w:rsidR="003E69EE" w:rsidRPr="003E69EE" w:rsidRDefault="003E69EE" w:rsidP="003E69EE">
      <w:pPr>
        <w:numPr>
          <w:ilvl w:val="0"/>
          <w:numId w:val="9"/>
        </w:numPr>
        <w:spacing w:after="0" w:line="240" w:lineRule="auto"/>
        <w:rPr>
          <w:sz w:val="24"/>
          <w:szCs w:val="24"/>
        </w:rPr>
      </w:pPr>
      <w:r w:rsidRPr="003E69EE">
        <w:rPr>
          <w:sz w:val="24"/>
          <w:szCs w:val="24"/>
        </w:rPr>
        <w:t>promote equality of opportunity; and</w:t>
      </w:r>
    </w:p>
    <w:p w:rsidR="003E69EE" w:rsidRPr="003E69EE" w:rsidRDefault="003E69EE" w:rsidP="003E69EE">
      <w:pPr>
        <w:numPr>
          <w:ilvl w:val="0"/>
          <w:numId w:val="9"/>
        </w:numPr>
        <w:spacing w:after="0" w:line="240" w:lineRule="auto"/>
        <w:rPr>
          <w:sz w:val="24"/>
          <w:szCs w:val="24"/>
        </w:rPr>
      </w:pPr>
      <w:r w:rsidRPr="003E69EE">
        <w:rPr>
          <w:sz w:val="24"/>
          <w:szCs w:val="24"/>
        </w:rPr>
        <w:t>promote good relations between people of different groups.</w:t>
      </w:r>
    </w:p>
    <w:p w:rsidR="003E69EE" w:rsidRPr="003E69EE" w:rsidRDefault="003E69EE" w:rsidP="003E69EE">
      <w:pPr>
        <w:spacing w:after="0" w:line="240" w:lineRule="auto"/>
        <w:rPr>
          <w:sz w:val="24"/>
          <w:szCs w:val="24"/>
        </w:rPr>
      </w:pPr>
    </w:p>
    <w:p w:rsidR="003E69EE" w:rsidRPr="003E69EE" w:rsidRDefault="003E69EE" w:rsidP="003E69EE">
      <w:pPr>
        <w:spacing w:after="0" w:line="240" w:lineRule="auto"/>
        <w:rPr>
          <w:sz w:val="24"/>
          <w:szCs w:val="24"/>
        </w:rPr>
      </w:pPr>
      <w:r w:rsidRPr="003E69EE">
        <w:rPr>
          <w:sz w:val="24"/>
          <w:szCs w:val="24"/>
        </w:rPr>
        <w:t xml:space="preserve">Schools strategic equality plans should include guidelines for tackling discrimination and schools should have a procedure in place for recording and logging any such incidents.  The attached pro forma (Appendix </w:t>
      </w:r>
      <w:r w:rsidR="005D7229">
        <w:rPr>
          <w:sz w:val="24"/>
          <w:szCs w:val="24"/>
        </w:rPr>
        <w:t>5</w:t>
      </w:r>
      <w:r w:rsidRPr="003E69EE">
        <w:rPr>
          <w:sz w:val="24"/>
          <w:szCs w:val="24"/>
        </w:rPr>
        <w:t xml:space="preserve">) should be used by schools to record each discriminatory incident.  Schools must complete this pro forma on a termly basis (‘nil’ returns are also required) and return to:  Sarah Bowen, Inclusion Manager , Unit 5 Pentrebach, Merthyr Tydfil, CF48 4TQ, or electronically to </w:t>
      </w:r>
      <w:hyperlink r:id="rId10" w:history="1">
        <w:r w:rsidRPr="003E69EE">
          <w:rPr>
            <w:rStyle w:val="Hyperlink"/>
            <w:sz w:val="24"/>
            <w:szCs w:val="24"/>
          </w:rPr>
          <w:t>Sarah.Bowen@merthyr.gov.uk</w:t>
        </w:r>
      </w:hyperlink>
      <w:r w:rsidRPr="003E69EE">
        <w:rPr>
          <w:sz w:val="24"/>
          <w:szCs w:val="24"/>
        </w:rPr>
        <w:t>.  This form will provide a summary of all recorded incidents during the preceding term.  Schools should make immediate contact for advice and/or support following any serious incident.</w:t>
      </w:r>
    </w:p>
    <w:p w:rsidR="003E69EE" w:rsidRPr="003E69EE" w:rsidRDefault="003E69EE" w:rsidP="003E69EE">
      <w:pPr>
        <w:spacing w:after="0" w:line="240" w:lineRule="auto"/>
        <w:rPr>
          <w:sz w:val="24"/>
          <w:szCs w:val="24"/>
        </w:rPr>
      </w:pPr>
    </w:p>
    <w:p w:rsidR="003E69EE" w:rsidRPr="003E69EE" w:rsidRDefault="003E69EE" w:rsidP="003E69EE">
      <w:pPr>
        <w:spacing w:after="0" w:line="240" w:lineRule="auto"/>
        <w:rPr>
          <w:sz w:val="24"/>
          <w:szCs w:val="24"/>
        </w:rPr>
      </w:pPr>
      <w:r w:rsidRPr="003E69EE">
        <w:rPr>
          <w:sz w:val="24"/>
          <w:szCs w:val="24"/>
        </w:rPr>
        <w:t>All returns will be treated as confidential, bearing in mind the need to involve partner organisations in certain cases where intervention may be required, eg the Police.</w:t>
      </w:r>
    </w:p>
    <w:p w:rsidR="003E69EE" w:rsidRPr="003E69EE" w:rsidRDefault="003E69EE" w:rsidP="003E69EE">
      <w:pPr>
        <w:spacing w:after="0" w:line="240" w:lineRule="auto"/>
        <w:rPr>
          <w:sz w:val="24"/>
          <w:szCs w:val="24"/>
        </w:rPr>
      </w:pPr>
    </w:p>
    <w:p w:rsidR="003E69EE" w:rsidRDefault="003E69EE" w:rsidP="003E69EE">
      <w:pPr>
        <w:spacing w:after="0" w:line="240" w:lineRule="auto"/>
        <w:rPr>
          <w:sz w:val="24"/>
          <w:szCs w:val="24"/>
        </w:rPr>
      </w:pPr>
      <w:r w:rsidRPr="003E69EE">
        <w:rPr>
          <w:sz w:val="24"/>
          <w:szCs w:val="24"/>
        </w:rPr>
        <w:t xml:space="preserve">It is recommended that an annual report is made to the governing body in the Autumn Term containing information on any incidents during the previous academic year.  Such a report would include details of any action(s) taken and would demonstrate the school’s commitment to the creation of an inclusive and non-discriminatory learning environment.  Naturally such a report would be anonymised.  This annual report should also include a review of progress against the Equality Objectives of the school. </w:t>
      </w:r>
    </w:p>
    <w:p w:rsidR="003C7031" w:rsidRDefault="003C7031" w:rsidP="003E69EE">
      <w:pPr>
        <w:spacing w:after="0" w:line="240" w:lineRule="auto"/>
        <w:rPr>
          <w:sz w:val="24"/>
          <w:szCs w:val="24"/>
        </w:rPr>
      </w:pPr>
    </w:p>
    <w:p w:rsidR="003C7031" w:rsidRDefault="003C7031" w:rsidP="003E69EE">
      <w:pPr>
        <w:spacing w:after="0" w:line="240" w:lineRule="auto"/>
        <w:rPr>
          <w:sz w:val="24"/>
          <w:szCs w:val="24"/>
        </w:rPr>
      </w:pPr>
      <w:r>
        <w:rPr>
          <w:sz w:val="24"/>
          <w:szCs w:val="24"/>
        </w:rPr>
        <w:br/>
      </w:r>
    </w:p>
    <w:p w:rsidR="003C7031" w:rsidRDefault="003C7031">
      <w:pPr>
        <w:rPr>
          <w:sz w:val="24"/>
          <w:szCs w:val="24"/>
        </w:rPr>
      </w:pPr>
      <w:r>
        <w:rPr>
          <w:sz w:val="24"/>
          <w:szCs w:val="24"/>
        </w:rPr>
        <w:br w:type="page"/>
      </w:r>
    </w:p>
    <w:p w:rsidR="003C7031" w:rsidRPr="003F244F" w:rsidRDefault="003C7031" w:rsidP="003E69EE">
      <w:pPr>
        <w:spacing w:after="0" w:line="240" w:lineRule="auto"/>
        <w:rPr>
          <w:b/>
          <w:sz w:val="24"/>
          <w:szCs w:val="24"/>
        </w:rPr>
      </w:pPr>
      <w:r w:rsidRPr="003F244F">
        <w:rPr>
          <w:b/>
          <w:sz w:val="24"/>
          <w:szCs w:val="24"/>
        </w:rPr>
        <w:lastRenderedPageBreak/>
        <w:t>Appendix 4</w:t>
      </w:r>
      <w:r w:rsidR="003F244F" w:rsidRPr="003F244F">
        <w:rPr>
          <w:b/>
          <w:sz w:val="24"/>
          <w:szCs w:val="24"/>
        </w:rPr>
        <w:t xml:space="preserve"> </w:t>
      </w:r>
      <w:r w:rsidRPr="003F244F">
        <w:rPr>
          <w:b/>
          <w:sz w:val="24"/>
          <w:szCs w:val="24"/>
        </w:rPr>
        <w:t>Guidance for dealing with discriminatory incidents</w:t>
      </w:r>
    </w:p>
    <w:p w:rsidR="003C7031" w:rsidRDefault="003C7031" w:rsidP="003E69EE">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These notes are intended to assist schools in dealing with discriminatory bullying, harassment or victimisation, which must be addressed because their existence can have damaging effects: on the quality of life of the victims and those who know them; and on the quality of the education offered in schools.</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The effectiveness and openness with which a school deals with such complaints has been shown to be one factor in raising the achievement of children and young people from, or perceived to be from, any of the minority groups covered by legislation.  It is therefore hoped that this document will contribute to the continuing development of the inclusive ethos and culture that secures a quality educational experience for all.</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Dealing with these incidents should be part of a broader whole school response to any form of discrimination.  Responding to these incidents appropriately is crucial, but not sufficient in itself to deal with discrimination.  Schools have a responsibility to educate children to respect themselves and others, to challenge discrimination and stereotyping and to understand and value diversity.  This is best achieved by developing anti-discrimination approaches in the taught curriculum and through the wider ethos of the school.</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This guidance is a starting point from which schools are encouraged to develop their own strategic equality plans and to make the necessary links with their anti-bullying and other relevant policies.</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In dealing with discrimination in any of its forms, schools need a clearly defined code of practice which is known to children, parents and carers, staff and governors.  This should involve clear explanations of why certain behaviour is unacceptable and how such behaviour will be dealt with.</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The code of practice should be set within a whole school approach to equality and diversity and should be developed by all schools.</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It is particularly important to deal with all discriminatory incidents in schools as they can have a detrimental effect upon the quality of the education and to ensure that such behaviour and attitudes are not continued into young people’s adult lives.</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A whole school approach to equality of opportunity will encompass:</w:t>
      </w:r>
    </w:p>
    <w:p w:rsidR="003C7031" w:rsidRPr="003C7031" w:rsidRDefault="003C7031" w:rsidP="003C7031">
      <w:pPr>
        <w:numPr>
          <w:ilvl w:val="0"/>
          <w:numId w:val="10"/>
        </w:numPr>
        <w:spacing w:after="0" w:line="240" w:lineRule="auto"/>
        <w:rPr>
          <w:sz w:val="24"/>
          <w:szCs w:val="24"/>
        </w:rPr>
      </w:pPr>
      <w:r w:rsidRPr="003C7031">
        <w:rPr>
          <w:sz w:val="24"/>
          <w:szCs w:val="24"/>
        </w:rPr>
        <w:t>the aims, attitudes and values of the school;</w:t>
      </w:r>
    </w:p>
    <w:p w:rsidR="003C7031" w:rsidRPr="003C7031" w:rsidRDefault="003C7031" w:rsidP="003C7031">
      <w:pPr>
        <w:numPr>
          <w:ilvl w:val="0"/>
          <w:numId w:val="10"/>
        </w:numPr>
        <w:spacing w:after="0" w:line="240" w:lineRule="auto"/>
        <w:rPr>
          <w:sz w:val="24"/>
          <w:szCs w:val="24"/>
        </w:rPr>
      </w:pPr>
      <w:r w:rsidRPr="003C7031">
        <w:rPr>
          <w:sz w:val="24"/>
          <w:szCs w:val="24"/>
        </w:rPr>
        <w:t>the learning environment;</w:t>
      </w:r>
    </w:p>
    <w:p w:rsidR="003C7031" w:rsidRPr="003C7031" w:rsidRDefault="003C7031" w:rsidP="003C7031">
      <w:pPr>
        <w:numPr>
          <w:ilvl w:val="0"/>
          <w:numId w:val="10"/>
        </w:numPr>
        <w:spacing w:after="0" w:line="240" w:lineRule="auto"/>
        <w:rPr>
          <w:sz w:val="24"/>
          <w:szCs w:val="24"/>
        </w:rPr>
      </w:pPr>
      <w:r w:rsidRPr="003C7031">
        <w:rPr>
          <w:sz w:val="24"/>
          <w:szCs w:val="24"/>
        </w:rPr>
        <w:t>resources and materials;</w:t>
      </w:r>
    </w:p>
    <w:p w:rsidR="003C7031" w:rsidRPr="003C7031" w:rsidRDefault="003C7031" w:rsidP="003C7031">
      <w:pPr>
        <w:numPr>
          <w:ilvl w:val="0"/>
          <w:numId w:val="10"/>
        </w:numPr>
        <w:spacing w:after="0" w:line="240" w:lineRule="auto"/>
        <w:rPr>
          <w:sz w:val="24"/>
          <w:szCs w:val="24"/>
        </w:rPr>
      </w:pPr>
      <w:r w:rsidRPr="003C7031">
        <w:rPr>
          <w:sz w:val="24"/>
          <w:szCs w:val="24"/>
        </w:rPr>
        <w:t>language;</w:t>
      </w:r>
    </w:p>
    <w:p w:rsidR="003C7031" w:rsidRPr="003C7031" w:rsidRDefault="003C7031" w:rsidP="003C7031">
      <w:pPr>
        <w:numPr>
          <w:ilvl w:val="0"/>
          <w:numId w:val="10"/>
        </w:numPr>
        <w:spacing w:after="0" w:line="240" w:lineRule="auto"/>
        <w:rPr>
          <w:sz w:val="24"/>
          <w:szCs w:val="24"/>
        </w:rPr>
      </w:pPr>
      <w:r w:rsidRPr="003C7031">
        <w:rPr>
          <w:sz w:val="24"/>
          <w:szCs w:val="24"/>
        </w:rPr>
        <w:t>bullying and harassment;</w:t>
      </w:r>
    </w:p>
    <w:p w:rsidR="003C7031" w:rsidRPr="003C7031" w:rsidRDefault="003C7031" w:rsidP="003C7031">
      <w:pPr>
        <w:numPr>
          <w:ilvl w:val="0"/>
          <w:numId w:val="10"/>
        </w:numPr>
        <w:spacing w:after="0" w:line="240" w:lineRule="auto"/>
        <w:rPr>
          <w:sz w:val="24"/>
          <w:szCs w:val="24"/>
        </w:rPr>
      </w:pPr>
      <w:r w:rsidRPr="003C7031">
        <w:rPr>
          <w:sz w:val="24"/>
          <w:szCs w:val="24"/>
        </w:rPr>
        <w:t>staffing and staff development;</w:t>
      </w:r>
    </w:p>
    <w:p w:rsidR="003C7031" w:rsidRPr="003C7031" w:rsidRDefault="003C7031" w:rsidP="003C7031">
      <w:pPr>
        <w:numPr>
          <w:ilvl w:val="0"/>
          <w:numId w:val="10"/>
        </w:numPr>
        <w:spacing w:after="0" w:line="240" w:lineRule="auto"/>
        <w:rPr>
          <w:sz w:val="24"/>
          <w:szCs w:val="24"/>
        </w:rPr>
      </w:pPr>
      <w:r w:rsidRPr="003C7031">
        <w:rPr>
          <w:sz w:val="24"/>
          <w:szCs w:val="24"/>
        </w:rPr>
        <w:t>partnerships with parents;</w:t>
      </w:r>
    </w:p>
    <w:p w:rsidR="003C7031" w:rsidRPr="003C7031" w:rsidRDefault="003C7031" w:rsidP="003C7031">
      <w:pPr>
        <w:numPr>
          <w:ilvl w:val="0"/>
          <w:numId w:val="10"/>
        </w:numPr>
        <w:spacing w:after="0" w:line="240" w:lineRule="auto"/>
        <w:rPr>
          <w:sz w:val="24"/>
          <w:szCs w:val="24"/>
        </w:rPr>
      </w:pPr>
      <w:r w:rsidRPr="003C7031">
        <w:rPr>
          <w:sz w:val="24"/>
          <w:szCs w:val="24"/>
        </w:rPr>
        <w:t>the taught curriculum and organisation of learning;</w:t>
      </w:r>
    </w:p>
    <w:p w:rsidR="003C7031" w:rsidRPr="003C7031" w:rsidRDefault="003C7031" w:rsidP="003C7031">
      <w:pPr>
        <w:numPr>
          <w:ilvl w:val="0"/>
          <w:numId w:val="10"/>
        </w:numPr>
        <w:spacing w:after="0" w:line="240" w:lineRule="auto"/>
        <w:rPr>
          <w:sz w:val="24"/>
          <w:szCs w:val="24"/>
        </w:rPr>
      </w:pPr>
      <w:r w:rsidRPr="003C7031">
        <w:rPr>
          <w:sz w:val="24"/>
          <w:szCs w:val="24"/>
        </w:rPr>
        <w:t>extra curricular provision; and</w:t>
      </w:r>
    </w:p>
    <w:p w:rsidR="003C7031" w:rsidRPr="003C7031" w:rsidRDefault="003C7031" w:rsidP="003C7031">
      <w:pPr>
        <w:numPr>
          <w:ilvl w:val="0"/>
          <w:numId w:val="10"/>
        </w:numPr>
        <w:spacing w:after="0" w:line="240" w:lineRule="auto"/>
        <w:rPr>
          <w:sz w:val="24"/>
          <w:szCs w:val="24"/>
        </w:rPr>
      </w:pPr>
      <w:r w:rsidRPr="003C7031">
        <w:rPr>
          <w:sz w:val="24"/>
          <w:szCs w:val="24"/>
        </w:rPr>
        <w:t>provision for children and young people from a variety of backgrounds, eg travellers/refugees/asylum seekers, ethnic minorities, those with disabilities, those who are Looked After, those with same sex parents and those for whom English is not their first language.</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lastRenderedPageBreak/>
        <w:t xml:space="preserve">This whole school approach should be set out in a policy </w:t>
      </w:r>
      <w:r w:rsidR="003F244F">
        <w:rPr>
          <w:sz w:val="24"/>
          <w:szCs w:val="24"/>
        </w:rPr>
        <w:t>statement, which applies</w:t>
      </w:r>
      <w:r w:rsidRPr="003C7031">
        <w:rPr>
          <w:sz w:val="24"/>
          <w:szCs w:val="24"/>
        </w:rPr>
        <w:t xml:space="preserve"> to the whole school community (see suggested policy Appendix 1).</w:t>
      </w:r>
    </w:p>
    <w:p w:rsidR="003C7031" w:rsidRPr="003C7031" w:rsidRDefault="003C7031" w:rsidP="003C7031">
      <w:pPr>
        <w:spacing w:after="0" w:line="240" w:lineRule="auto"/>
        <w:rPr>
          <w:b/>
          <w:sz w:val="24"/>
          <w:szCs w:val="24"/>
        </w:rPr>
      </w:pPr>
    </w:p>
    <w:p w:rsidR="003C7031" w:rsidRPr="003C7031" w:rsidRDefault="003C7031" w:rsidP="003C7031">
      <w:pPr>
        <w:spacing w:after="0" w:line="240" w:lineRule="auto"/>
        <w:rPr>
          <w:b/>
          <w:sz w:val="24"/>
          <w:szCs w:val="24"/>
        </w:rPr>
      </w:pPr>
      <w:r w:rsidRPr="003C7031">
        <w:rPr>
          <w:sz w:val="24"/>
          <w:szCs w:val="24"/>
          <w:u w:val="single"/>
        </w:rPr>
        <w:t>Action or behaviour that may constitute a discriminatory incident</w:t>
      </w:r>
    </w:p>
    <w:p w:rsidR="003C7031" w:rsidRPr="003C7031" w:rsidRDefault="003C7031" w:rsidP="003C7031">
      <w:pPr>
        <w:spacing w:after="0" w:line="240" w:lineRule="auto"/>
        <w:rPr>
          <w:sz w:val="24"/>
          <w:szCs w:val="24"/>
        </w:rPr>
      </w:pPr>
      <w:r w:rsidRPr="003C7031">
        <w:rPr>
          <w:sz w:val="24"/>
          <w:szCs w:val="24"/>
        </w:rPr>
        <w:t>All discriminatory incidents need to be recognised and dealt with in schools; any occurrence of such an incident must not be ignored.  A firm but supportive initial response to an incident may prevent escalation.</w:t>
      </w:r>
    </w:p>
    <w:p w:rsidR="003C7031" w:rsidRPr="003C7031" w:rsidRDefault="003C7031" w:rsidP="003C7031">
      <w:pPr>
        <w:spacing w:after="0" w:line="240" w:lineRule="auto"/>
        <w:rPr>
          <w:sz w:val="24"/>
          <w:szCs w:val="24"/>
        </w:rPr>
      </w:pPr>
    </w:p>
    <w:p w:rsidR="003C7031" w:rsidRPr="003C7031" w:rsidRDefault="003C7031" w:rsidP="003C7031">
      <w:pPr>
        <w:numPr>
          <w:ilvl w:val="0"/>
          <w:numId w:val="11"/>
        </w:numPr>
        <w:spacing w:after="0" w:line="240" w:lineRule="auto"/>
        <w:rPr>
          <w:sz w:val="24"/>
          <w:szCs w:val="24"/>
        </w:rPr>
      </w:pPr>
      <w:r w:rsidRPr="003C7031">
        <w:rPr>
          <w:sz w:val="24"/>
          <w:szCs w:val="24"/>
        </w:rPr>
        <w:t>incitement of others to behave in a discriminatory way;</w:t>
      </w:r>
    </w:p>
    <w:p w:rsidR="003C7031" w:rsidRPr="003C7031" w:rsidRDefault="003C7031" w:rsidP="003C7031">
      <w:pPr>
        <w:numPr>
          <w:ilvl w:val="0"/>
          <w:numId w:val="11"/>
        </w:numPr>
        <w:spacing w:after="0" w:line="240" w:lineRule="auto"/>
        <w:rPr>
          <w:sz w:val="24"/>
          <w:szCs w:val="24"/>
        </w:rPr>
      </w:pPr>
      <w:r w:rsidRPr="003C7031">
        <w:rPr>
          <w:sz w:val="24"/>
          <w:szCs w:val="24"/>
        </w:rPr>
        <w:t>physical assault against a person or group;</w:t>
      </w:r>
    </w:p>
    <w:p w:rsidR="003C7031" w:rsidRPr="003C7031" w:rsidRDefault="003C7031" w:rsidP="003C7031">
      <w:pPr>
        <w:numPr>
          <w:ilvl w:val="0"/>
          <w:numId w:val="11"/>
        </w:numPr>
        <w:spacing w:after="0" w:line="240" w:lineRule="auto"/>
        <w:rPr>
          <w:sz w:val="24"/>
          <w:szCs w:val="24"/>
        </w:rPr>
      </w:pPr>
      <w:r w:rsidRPr="003C7031">
        <w:rPr>
          <w:sz w:val="24"/>
          <w:szCs w:val="24"/>
        </w:rPr>
        <w:t>derogatory name-calling, insults, jokes and language;</w:t>
      </w:r>
    </w:p>
    <w:p w:rsidR="003C7031" w:rsidRPr="003C7031" w:rsidRDefault="003C7031" w:rsidP="003C7031">
      <w:pPr>
        <w:numPr>
          <w:ilvl w:val="0"/>
          <w:numId w:val="11"/>
        </w:numPr>
        <w:spacing w:after="0" w:line="240" w:lineRule="auto"/>
        <w:rPr>
          <w:sz w:val="24"/>
          <w:szCs w:val="24"/>
        </w:rPr>
      </w:pPr>
      <w:r w:rsidRPr="003C7031">
        <w:rPr>
          <w:sz w:val="24"/>
          <w:szCs w:val="24"/>
        </w:rPr>
        <w:t>graffiti;</w:t>
      </w:r>
    </w:p>
    <w:p w:rsidR="003C7031" w:rsidRPr="003C7031" w:rsidRDefault="003C7031" w:rsidP="003C7031">
      <w:pPr>
        <w:numPr>
          <w:ilvl w:val="0"/>
          <w:numId w:val="11"/>
        </w:numPr>
        <w:spacing w:after="0" w:line="240" w:lineRule="auto"/>
        <w:rPr>
          <w:sz w:val="24"/>
          <w:szCs w:val="24"/>
        </w:rPr>
      </w:pPr>
      <w:r w:rsidRPr="003C7031">
        <w:rPr>
          <w:sz w:val="24"/>
          <w:szCs w:val="24"/>
        </w:rPr>
        <w:t>provocative behaviour such as wearing offensive badges or insignia;</w:t>
      </w:r>
    </w:p>
    <w:p w:rsidR="003C7031" w:rsidRPr="003C7031" w:rsidRDefault="003C7031" w:rsidP="003C7031">
      <w:pPr>
        <w:numPr>
          <w:ilvl w:val="0"/>
          <w:numId w:val="11"/>
        </w:numPr>
        <w:spacing w:after="0" w:line="240" w:lineRule="auto"/>
        <w:rPr>
          <w:sz w:val="24"/>
          <w:szCs w:val="24"/>
        </w:rPr>
      </w:pPr>
      <w:r w:rsidRPr="003C7031">
        <w:rPr>
          <w:sz w:val="24"/>
          <w:szCs w:val="24"/>
        </w:rPr>
        <w:t>bringing discriminatory materials such as leaflet, comics, magazines or computer software into school;</w:t>
      </w:r>
    </w:p>
    <w:p w:rsidR="003C7031" w:rsidRPr="003C7031" w:rsidRDefault="003C7031" w:rsidP="003C7031">
      <w:pPr>
        <w:numPr>
          <w:ilvl w:val="0"/>
          <w:numId w:val="11"/>
        </w:numPr>
        <w:spacing w:after="0" w:line="240" w:lineRule="auto"/>
        <w:rPr>
          <w:sz w:val="24"/>
          <w:szCs w:val="24"/>
        </w:rPr>
      </w:pPr>
      <w:r w:rsidRPr="003C7031">
        <w:rPr>
          <w:sz w:val="24"/>
          <w:szCs w:val="24"/>
        </w:rPr>
        <w:t>using any electronic systems to threaten, harass and discriminate;</w:t>
      </w:r>
    </w:p>
    <w:p w:rsidR="003C7031" w:rsidRPr="003C7031" w:rsidRDefault="003C7031" w:rsidP="003C7031">
      <w:pPr>
        <w:numPr>
          <w:ilvl w:val="0"/>
          <w:numId w:val="11"/>
        </w:numPr>
        <w:spacing w:after="0" w:line="240" w:lineRule="auto"/>
        <w:rPr>
          <w:sz w:val="24"/>
          <w:szCs w:val="24"/>
        </w:rPr>
      </w:pPr>
      <w:r w:rsidRPr="003C7031">
        <w:rPr>
          <w:sz w:val="24"/>
          <w:szCs w:val="24"/>
        </w:rPr>
        <w:t>verbal abuse and threats;</w:t>
      </w:r>
    </w:p>
    <w:p w:rsidR="003C7031" w:rsidRPr="003C7031" w:rsidRDefault="003C7031" w:rsidP="003C7031">
      <w:pPr>
        <w:numPr>
          <w:ilvl w:val="0"/>
          <w:numId w:val="11"/>
        </w:numPr>
        <w:spacing w:after="0" w:line="240" w:lineRule="auto"/>
        <w:rPr>
          <w:sz w:val="24"/>
          <w:szCs w:val="24"/>
        </w:rPr>
      </w:pPr>
      <w:r w:rsidRPr="003C7031">
        <w:rPr>
          <w:sz w:val="24"/>
          <w:szCs w:val="24"/>
        </w:rPr>
        <w:t>discriminatory comments in the course of discussions in lessons;</w:t>
      </w:r>
    </w:p>
    <w:p w:rsidR="003C7031" w:rsidRPr="003C7031" w:rsidRDefault="003C7031" w:rsidP="003C7031">
      <w:pPr>
        <w:numPr>
          <w:ilvl w:val="0"/>
          <w:numId w:val="11"/>
        </w:numPr>
        <w:spacing w:after="0" w:line="240" w:lineRule="auto"/>
        <w:rPr>
          <w:sz w:val="24"/>
          <w:szCs w:val="24"/>
        </w:rPr>
      </w:pPr>
      <w:r w:rsidRPr="003C7031">
        <w:rPr>
          <w:sz w:val="24"/>
          <w:szCs w:val="24"/>
        </w:rPr>
        <w:t>attempts to recruit other pupils and students to discriminatory organisations and groups;</w:t>
      </w:r>
    </w:p>
    <w:p w:rsidR="003C7031" w:rsidRPr="003C7031" w:rsidRDefault="003C7031" w:rsidP="003C7031">
      <w:pPr>
        <w:numPr>
          <w:ilvl w:val="0"/>
          <w:numId w:val="11"/>
        </w:numPr>
        <w:spacing w:after="0" w:line="240" w:lineRule="auto"/>
        <w:rPr>
          <w:sz w:val="24"/>
          <w:szCs w:val="24"/>
        </w:rPr>
      </w:pPr>
      <w:r w:rsidRPr="003C7031">
        <w:rPr>
          <w:sz w:val="24"/>
          <w:szCs w:val="24"/>
        </w:rPr>
        <w:t>ridicule of an individual for perceived differences;</w:t>
      </w:r>
    </w:p>
    <w:p w:rsidR="003C7031" w:rsidRPr="003C7031" w:rsidRDefault="003C7031" w:rsidP="003C7031">
      <w:pPr>
        <w:numPr>
          <w:ilvl w:val="0"/>
          <w:numId w:val="11"/>
        </w:numPr>
        <w:spacing w:after="0" w:line="240" w:lineRule="auto"/>
        <w:rPr>
          <w:sz w:val="24"/>
          <w:szCs w:val="24"/>
        </w:rPr>
      </w:pPr>
      <w:r w:rsidRPr="003C7031">
        <w:rPr>
          <w:sz w:val="24"/>
          <w:szCs w:val="24"/>
        </w:rPr>
        <w:t>refusal to co-operate with other pupils because of their perceived difference;</w:t>
      </w:r>
    </w:p>
    <w:p w:rsidR="003C7031" w:rsidRPr="003C7031" w:rsidRDefault="003C7031" w:rsidP="003C7031">
      <w:pPr>
        <w:numPr>
          <w:ilvl w:val="0"/>
          <w:numId w:val="11"/>
        </w:numPr>
        <w:spacing w:after="0" w:line="240" w:lineRule="auto"/>
        <w:rPr>
          <w:sz w:val="24"/>
          <w:szCs w:val="24"/>
        </w:rPr>
      </w:pPr>
      <w:r w:rsidRPr="003C7031">
        <w:rPr>
          <w:sz w:val="24"/>
          <w:szCs w:val="24"/>
        </w:rPr>
        <w:t>discrimination by association;</w:t>
      </w:r>
    </w:p>
    <w:p w:rsidR="003C7031" w:rsidRPr="003C7031" w:rsidRDefault="003C7031" w:rsidP="003C7031">
      <w:pPr>
        <w:numPr>
          <w:ilvl w:val="0"/>
          <w:numId w:val="11"/>
        </w:numPr>
        <w:spacing w:after="0" w:line="240" w:lineRule="auto"/>
        <w:rPr>
          <w:sz w:val="24"/>
          <w:szCs w:val="24"/>
        </w:rPr>
      </w:pPr>
      <w:r w:rsidRPr="003C7031">
        <w:rPr>
          <w:sz w:val="24"/>
          <w:szCs w:val="24"/>
        </w:rPr>
        <w:t>sexual harassment;</w:t>
      </w:r>
    </w:p>
    <w:p w:rsidR="003C7031" w:rsidRPr="003C7031" w:rsidRDefault="003C7031" w:rsidP="003C7031">
      <w:pPr>
        <w:numPr>
          <w:ilvl w:val="0"/>
          <w:numId w:val="11"/>
        </w:numPr>
        <w:spacing w:after="0" w:line="240" w:lineRule="auto"/>
        <w:rPr>
          <w:sz w:val="24"/>
          <w:szCs w:val="24"/>
        </w:rPr>
      </w:pPr>
      <w:r w:rsidRPr="003C7031">
        <w:rPr>
          <w:sz w:val="24"/>
          <w:szCs w:val="24"/>
        </w:rPr>
        <w:t>discrimination in connection with recruitment, employment and performance review of staff; and</w:t>
      </w:r>
    </w:p>
    <w:p w:rsidR="003C7031" w:rsidRPr="003C7031" w:rsidRDefault="003C7031" w:rsidP="003C7031">
      <w:pPr>
        <w:numPr>
          <w:ilvl w:val="0"/>
          <w:numId w:val="11"/>
        </w:numPr>
        <w:spacing w:after="0" w:line="240" w:lineRule="auto"/>
        <w:rPr>
          <w:sz w:val="24"/>
          <w:szCs w:val="24"/>
        </w:rPr>
      </w:pPr>
      <w:r w:rsidRPr="003C7031">
        <w:rPr>
          <w:sz w:val="24"/>
          <w:szCs w:val="24"/>
        </w:rPr>
        <w:t>discrimination in connection with the recruitment of governors.</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u w:val="single"/>
        </w:rPr>
        <w:t>Responding to incidents</w:t>
      </w:r>
    </w:p>
    <w:p w:rsidR="003C7031" w:rsidRPr="003C7031" w:rsidRDefault="003C7031" w:rsidP="003C7031">
      <w:pPr>
        <w:spacing w:after="0" w:line="240" w:lineRule="auto"/>
        <w:rPr>
          <w:sz w:val="24"/>
          <w:szCs w:val="24"/>
        </w:rPr>
      </w:pPr>
      <w:r w:rsidRPr="003C7031">
        <w:rPr>
          <w:sz w:val="24"/>
          <w:szCs w:val="24"/>
        </w:rPr>
        <w:t>How an incident is dealt with will depend on the seriousness of the situation, the age and understanding of the children involved, and the context.  All incidents need to be acknowledged, investigated and talked through, whatever the age of the children.</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Very young children may not understand the terms they use but may recognise their power to provoke or upset.  It is important to explain to young children why the language is hurtful and why it should not be used.  Parents of young children should be dealt with sensitively and encouraged to assist with the procedure.  Staff should not downplay the feelings of victims by stating that the perpetrator ‘did not mean it’, the perpetrator must take responsibility for the outcomes of their behaviour.</w:t>
      </w:r>
    </w:p>
    <w:p w:rsid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When an incident is reported or discovered schools should follow their internal procedures.  The processes should incorporate the following steps:</w:t>
      </w:r>
    </w:p>
    <w:p w:rsidR="003C7031" w:rsidRPr="003C7031" w:rsidRDefault="003C7031" w:rsidP="003C7031">
      <w:pPr>
        <w:spacing w:after="0" w:line="240" w:lineRule="auto"/>
        <w:rPr>
          <w:b/>
          <w:sz w:val="24"/>
          <w:szCs w:val="24"/>
        </w:rPr>
      </w:pPr>
    </w:p>
    <w:p w:rsidR="003C7031" w:rsidRPr="003C7031" w:rsidRDefault="003C7031" w:rsidP="003C7031">
      <w:pPr>
        <w:spacing w:after="0" w:line="240" w:lineRule="auto"/>
        <w:rPr>
          <w:b/>
          <w:sz w:val="24"/>
          <w:szCs w:val="24"/>
        </w:rPr>
      </w:pPr>
    </w:p>
    <w:p w:rsidR="003C7031" w:rsidRPr="003C7031" w:rsidRDefault="003C7031" w:rsidP="003C7031">
      <w:pPr>
        <w:spacing w:after="0" w:line="240" w:lineRule="auto"/>
        <w:jc w:val="center"/>
        <w:rPr>
          <w:b/>
          <w:sz w:val="24"/>
          <w:szCs w:val="24"/>
        </w:rPr>
      </w:pPr>
      <w:r w:rsidRPr="003C7031">
        <w:rPr>
          <w:b/>
          <w:sz w:val="24"/>
          <w:szCs w:val="24"/>
        </w:rPr>
        <w:t>Alleged incident</w:t>
      </w:r>
    </w:p>
    <w:p w:rsidR="003C7031" w:rsidRPr="003C7031" w:rsidRDefault="003C7031" w:rsidP="003C7031">
      <w:pPr>
        <w:spacing w:after="0" w:line="240" w:lineRule="auto"/>
        <w:jc w:val="center"/>
        <w:rPr>
          <w:b/>
          <w:sz w:val="24"/>
          <w:szCs w:val="24"/>
        </w:rPr>
      </w:pPr>
      <w:r w:rsidRPr="003C7031">
        <w:rPr>
          <w:b/>
          <w:noProof/>
          <w:sz w:val="24"/>
          <w:szCs w:val="24"/>
          <w:lang w:eastAsia="en-GB"/>
        </w:rPr>
        <mc:AlternateContent>
          <mc:Choice Requires="wps">
            <w:drawing>
              <wp:anchor distT="0" distB="0" distL="114300" distR="114300" simplePos="0" relativeHeight="251659264" behindDoc="0" locked="0" layoutInCell="1" allowOverlap="1" wp14:anchorId="55DDE4B8" wp14:editId="3C9C3DB0">
                <wp:simplePos x="0" y="0"/>
                <wp:positionH relativeFrom="column">
                  <wp:posOffset>3238500</wp:posOffset>
                </wp:positionH>
                <wp:positionV relativeFrom="paragraph">
                  <wp:posOffset>44450</wp:posOffset>
                </wp:positionV>
                <wp:extent cx="0" cy="297815"/>
                <wp:effectExtent l="76200" t="0" r="57150" b="6413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3.5pt" to="25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">
                <v:stroke endarrow="block"/>
              </v:line>
            </w:pict>
          </mc:Fallback>
        </mc:AlternateConten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noProof/>
          <w:sz w:val="24"/>
          <w:szCs w:val="24"/>
          <w:lang w:eastAsia="en-GB"/>
        </w:rPr>
        <mc:AlternateContent>
          <mc:Choice Requires="wps">
            <w:drawing>
              <wp:anchor distT="0" distB="0" distL="114300" distR="114300" simplePos="0" relativeHeight="251660288" behindDoc="0" locked="0" layoutInCell="1" allowOverlap="1" wp14:anchorId="50F7506B" wp14:editId="3AD4FDA6">
                <wp:simplePos x="0" y="0"/>
                <wp:positionH relativeFrom="column">
                  <wp:posOffset>3246755</wp:posOffset>
                </wp:positionH>
                <wp:positionV relativeFrom="paragraph">
                  <wp:posOffset>178435</wp:posOffset>
                </wp:positionV>
                <wp:extent cx="0" cy="342900"/>
                <wp:effectExtent l="76200" t="0" r="76200" b="571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65pt,14.05pt" to="255.65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">
                <v:stroke endarrow="block"/>
              </v:line>
            </w:pict>
          </mc:Fallback>
        </mc:AlternateContent>
      </w:r>
      <w:r w:rsidRPr="003C7031">
        <w:rPr>
          <w:b/>
          <w:sz w:val="24"/>
          <w:szCs w:val="24"/>
        </w:rPr>
        <w:t>Initial response</w: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sz w:val="24"/>
          <w:szCs w:val="24"/>
        </w:rPr>
        <w:t>Investigation</w:t>
      </w:r>
    </w:p>
    <w:p w:rsidR="003C7031" w:rsidRPr="003C7031" w:rsidRDefault="003C7031" w:rsidP="003C7031">
      <w:pPr>
        <w:spacing w:after="0" w:line="240" w:lineRule="auto"/>
        <w:jc w:val="center"/>
        <w:rPr>
          <w:b/>
          <w:sz w:val="24"/>
          <w:szCs w:val="24"/>
        </w:rPr>
      </w:pPr>
      <w:r w:rsidRPr="003C7031">
        <w:rPr>
          <w:b/>
          <w:noProof/>
          <w:sz w:val="24"/>
          <w:szCs w:val="24"/>
          <w:lang w:eastAsia="en-GB"/>
        </w:rPr>
        <w:lastRenderedPageBreak/>
        <mc:AlternateContent>
          <mc:Choice Requires="wps">
            <w:drawing>
              <wp:anchor distT="0" distB="0" distL="114300" distR="114300" simplePos="0" relativeHeight="251661312" behindDoc="0" locked="0" layoutInCell="1" allowOverlap="1" wp14:anchorId="1813AEE9" wp14:editId="4629DFCF">
                <wp:simplePos x="0" y="0"/>
                <wp:positionH relativeFrom="column">
                  <wp:posOffset>3238500</wp:posOffset>
                </wp:positionH>
                <wp:positionV relativeFrom="paragraph">
                  <wp:posOffset>13970</wp:posOffset>
                </wp:positionV>
                <wp:extent cx="0" cy="342900"/>
                <wp:effectExtent l="76200" t="0" r="76200" b="571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1pt" to="25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">
                <v:stroke endarrow="block"/>
              </v:line>
            </w:pict>
          </mc:Fallback>
        </mc:AlternateConten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sz w:val="24"/>
          <w:szCs w:val="24"/>
        </w:rPr>
        <w:t>Record</w:t>
      </w:r>
    </w:p>
    <w:p w:rsidR="003C7031" w:rsidRPr="003C7031" w:rsidRDefault="003C7031" w:rsidP="003C7031">
      <w:pPr>
        <w:spacing w:after="0" w:line="240" w:lineRule="auto"/>
        <w:jc w:val="center"/>
        <w:rPr>
          <w:b/>
          <w:sz w:val="24"/>
          <w:szCs w:val="24"/>
        </w:rPr>
      </w:pPr>
      <w:r w:rsidRPr="003C7031">
        <w:rPr>
          <w:b/>
          <w:noProof/>
          <w:sz w:val="24"/>
          <w:szCs w:val="24"/>
          <w:lang w:eastAsia="en-GB"/>
        </w:rPr>
        <mc:AlternateContent>
          <mc:Choice Requires="wps">
            <w:drawing>
              <wp:anchor distT="0" distB="0" distL="114300" distR="114300" simplePos="0" relativeHeight="251662336" behindDoc="0" locked="0" layoutInCell="1" allowOverlap="1" wp14:anchorId="4F7BE6C2" wp14:editId="5F508328">
                <wp:simplePos x="0" y="0"/>
                <wp:positionH relativeFrom="column">
                  <wp:posOffset>3246966</wp:posOffset>
                </wp:positionH>
                <wp:positionV relativeFrom="paragraph">
                  <wp:posOffset>33655</wp:posOffset>
                </wp:positionV>
                <wp:extent cx="0" cy="342900"/>
                <wp:effectExtent l="76200" t="0" r="76200" b="571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65pt,2.65pt" to="255.6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">
                <v:stroke endarrow="block"/>
              </v:line>
            </w:pict>
          </mc:Fallback>
        </mc:AlternateConten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sz w:val="24"/>
          <w:szCs w:val="24"/>
        </w:rPr>
        <w:t>Take Action (internal or direct to LA if serious)</w:t>
      </w:r>
    </w:p>
    <w:p w:rsidR="003C7031" w:rsidRPr="003C7031" w:rsidRDefault="003C7031" w:rsidP="003C7031">
      <w:pPr>
        <w:spacing w:after="0" w:line="240" w:lineRule="auto"/>
        <w:jc w:val="center"/>
        <w:rPr>
          <w:b/>
          <w:sz w:val="24"/>
          <w:szCs w:val="24"/>
        </w:rPr>
      </w:pPr>
      <w:r w:rsidRPr="003C7031">
        <w:rPr>
          <w:b/>
          <w:noProof/>
          <w:sz w:val="24"/>
          <w:szCs w:val="24"/>
          <w:lang w:eastAsia="en-GB"/>
        </w:rPr>
        <mc:AlternateContent>
          <mc:Choice Requires="wps">
            <w:drawing>
              <wp:anchor distT="0" distB="0" distL="114300" distR="114300" simplePos="0" relativeHeight="251663360" behindDoc="0" locked="0" layoutInCell="1" allowOverlap="1" wp14:anchorId="2EC477D7" wp14:editId="42363292">
                <wp:simplePos x="0" y="0"/>
                <wp:positionH relativeFrom="column">
                  <wp:posOffset>3246966</wp:posOffset>
                </wp:positionH>
                <wp:positionV relativeFrom="paragraph">
                  <wp:posOffset>53340</wp:posOffset>
                </wp:positionV>
                <wp:extent cx="0" cy="342900"/>
                <wp:effectExtent l="76200" t="0" r="76200" b="571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65pt,4.2pt" to="255.6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">
                <v:stroke endarrow="block"/>
              </v:line>
            </w:pict>
          </mc:Fallback>
        </mc:AlternateConten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sz w:val="24"/>
          <w:szCs w:val="24"/>
        </w:rPr>
        <w:t>Follow up action</w:t>
      </w:r>
    </w:p>
    <w:p w:rsidR="003C7031" w:rsidRPr="003C7031" w:rsidRDefault="003C7031" w:rsidP="003C7031">
      <w:pPr>
        <w:spacing w:after="0" w:line="240" w:lineRule="auto"/>
        <w:jc w:val="center"/>
        <w:rPr>
          <w:b/>
          <w:sz w:val="24"/>
          <w:szCs w:val="24"/>
        </w:rPr>
      </w:pPr>
      <w:r w:rsidRPr="003C7031">
        <w:rPr>
          <w:b/>
          <w:noProof/>
          <w:sz w:val="24"/>
          <w:szCs w:val="24"/>
          <w:lang w:eastAsia="en-GB"/>
        </w:rPr>
        <mc:AlternateContent>
          <mc:Choice Requires="wps">
            <w:drawing>
              <wp:anchor distT="0" distB="0" distL="114300" distR="114300" simplePos="0" relativeHeight="251664384" behindDoc="0" locked="0" layoutInCell="1" allowOverlap="1" wp14:anchorId="343EDF1C" wp14:editId="6B02075E">
                <wp:simplePos x="0" y="0"/>
                <wp:positionH relativeFrom="column">
                  <wp:posOffset>3246966</wp:posOffset>
                </wp:positionH>
                <wp:positionV relativeFrom="paragraph">
                  <wp:posOffset>22225</wp:posOffset>
                </wp:positionV>
                <wp:extent cx="0" cy="342900"/>
                <wp:effectExtent l="76200" t="0" r="76200" b="571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65pt,1.75pt" to="255.6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">
                <v:stroke endarrow="block"/>
              </v:line>
            </w:pict>
          </mc:Fallback>
        </mc:AlternateConten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sz w:val="24"/>
          <w:szCs w:val="24"/>
        </w:rPr>
        <w:t>Termly report to LA</w:t>
      </w:r>
    </w:p>
    <w:p w:rsidR="003C7031" w:rsidRPr="003C7031" w:rsidRDefault="003C7031" w:rsidP="003C7031">
      <w:pPr>
        <w:spacing w:after="0" w:line="240" w:lineRule="auto"/>
        <w:jc w:val="center"/>
        <w:rPr>
          <w:b/>
          <w:sz w:val="24"/>
          <w:szCs w:val="24"/>
        </w:rPr>
      </w:pPr>
      <w:r w:rsidRPr="003C7031">
        <w:rPr>
          <w:b/>
          <w:noProof/>
          <w:sz w:val="24"/>
          <w:szCs w:val="24"/>
          <w:lang w:eastAsia="en-GB"/>
        </w:rPr>
        <mc:AlternateContent>
          <mc:Choice Requires="wps">
            <w:drawing>
              <wp:anchor distT="0" distB="0" distL="114300" distR="114300" simplePos="0" relativeHeight="251665408" behindDoc="0" locked="0" layoutInCell="1" allowOverlap="1" wp14:anchorId="47E184F4" wp14:editId="31B65C62">
                <wp:simplePos x="0" y="0"/>
                <wp:positionH relativeFrom="column">
                  <wp:posOffset>3246966</wp:posOffset>
                </wp:positionH>
                <wp:positionV relativeFrom="paragraph">
                  <wp:posOffset>48260</wp:posOffset>
                </wp:positionV>
                <wp:extent cx="0" cy="298450"/>
                <wp:effectExtent l="76200" t="0" r="57150" b="635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8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65pt,3.8pt" to="255.6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">
                <v:stroke endarrow="block"/>
              </v:line>
            </w:pict>
          </mc:Fallback>
        </mc:AlternateContent>
      </w:r>
    </w:p>
    <w:p w:rsidR="003C7031" w:rsidRPr="003C7031" w:rsidRDefault="003C7031" w:rsidP="003C7031">
      <w:pPr>
        <w:spacing w:after="0" w:line="240" w:lineRule="auto"/>
        <w:jc w:val="center"/>
        <w:rPr>
          <w:b/>
          <w:sz w:val="24"/>
          <w:szCs w:val="24"/>
        </w:rPr>
      </w:pPr>
    </w:p>
    <w:p w:rsidR="003C7031" w:rsidRPr="003C7031" w:rsidRDefault="003C7031" w:rsidP="003C7031">
      <w:pPr>
        <w:spacing w:after="0" w:line="240" w:lineRule="auto"/>
        <w:jc w:val="center"/>
        <w:rPr>
          <w:b/>
          <w:sz w:val="24"/>
          <w:szCs w:val="24"/>
        </w:rPr>
      </w:pPr>
      <w:r w:rsidRPr="003C7031">
        <w:rPr>
          <w:b/>
          <w:sz w:val="24"/>
          <w:szCs w:val="24"/>
        </w:rPr>
        <w:t>Annual report to governing body</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u w:val="single"/>
        </w:rPr>
      </w:pPr>
      <w:r w:rsidRPr="003C7031">
        <w:rPr>
          <w:sz w:val="24"/>
          <w:szCs w:val="24"/>
          <w:u w:val="single"/>
        </w:rPr>
        <w:t>Initial response</w:t>
      </w:r>
    </w:p>
    <w:p w:rsidR="003C7031" w:rsidRPr="003C7031" w:rsidRDefault="003C7031" w:rsidP="003C7031">
      <w:pPr>
        <w:spacing w:after="0" w:line="240" w:lineRule="auto"/>
        <w:rPr>
          <w:sz w:val="24"/>
          <w:szCs w:val="24"/>
        </w:rPr>
      </w:pPr>
      <w:r w:rsidRPr="003C7031">
        <w:rPr>
          <w:sz w:val="24"/>
          <w:szCs w:val="24"/>
        </w:rPr>
        <w:t>Responding to these incidents is the responsibility of all members of staff.  Possible responses to an incident include:</w:t>
      </w:r>
    </w:p>
    <w:p w:rsidR="003C7031" w:rsidRPr="003C7031" w:rsidRDefault="003C7031" w:rsidP="003C7031">
      <w:pPr>
        <w:numPr>
          <w:ilvl w:val="0"/>
          <w:numId w:val="12"/>
        </w:numPr>
        <w:spacing w:after="0" w:line="240" w:lineRule="auto"/>
        <w:rPr>
          <w:sz w:val="24"/>
          <w:szCs w:val="24"/>
        </w:rPr>
      </w:pPr>
      <w:r w:rsidRPr="003C7031">
        <w:rPr>
          <w:sz w:val="24"/>
          <w:szCs w:val="24"/>
        </w:rPr>
        <w:t>acknowledgement of the incident;</w:t>
      </w:r>
    </w:p>
    <w:p w:rsidR="003C7031" w:rsidRPr="003C7031" w:rsidRDefault="003C7031" w:rsidP="003C7031">
      <w:pPr>
        <w:numPr>
          <w:ilvl w:val="0"/>
          <w:numId w:val="12"/>
        </w:numPr>
        <w:spacing w:after="0" w:line="240" w:lineRule="auto"/>
        <w:rPr>
          <w:sz w:val="24"/>
          <w:szCs w:val="24"/>
        </w:rPr>
      </w:pPr>
      <w:r w:rsidRPr="003C7031">
        <w:rPr>
          <w:sz w:val="24"/>
          <w:szCs w:val="24"/>
        </w:rPr>
        <w:t>treat incident seriously;</w:t>
      </w:r>
    </w:p>
    <w:p w:rsidR="003C7031" w:rsidRPr="003C7031" w:rsidRDefault="003C7031" w:rsidP="003C7031">
      <w:pPr>
        <w:numPr>
          <w:ilvl w:val="0"/>
          <w:numId w:val="12"/>
        </w:numPr>
        <w:spacing w:after="0" w:line="240" w:lineRule="auto"/>
        <w:rPr>
          <w:sz w:val="24"/>
          <w:szCs w:val="24"/>
        </w:rPr>
      </w:pPr>
      <w:r w:rsidRPr="003C7031">
        <w:rPr>
          <w:sz w:val="24"/>
          <w:szCs w:val="24"/>
        </w:rPr>
        <w:t>respond immediately;</w:t>
      </w:r>
    </w:p>
    <w:p w:rsidR="003C7031" w:rsidRPr="003C7031" w:rsidRDefault="003C7031" w:rsidP="003C7031">
      <w:pPr>
        <w:numPr>
          <w:ilvl w:val="0"/>
          <w:numId w:val="12"/>
        </w:numPr>
        <w:spacing w:after="0" w:line="240" w:lineRule="auto"/>
        <w:rPr>
          <w:sz w:val="24"/>
          <w:szCs w:val="24"/>
        </w:rPr>
      </w:pPr>
      <w:r w:rsidRPr="003C7031">
        <w:rPr>
          <w:sz w:val="24"/>
          <w:szCs w:val="24"/>
        </w:rPr>
        <w:t>reinforce the school’s policy;</w:t>
      </w:r>
    </w:p>
    <w:p w:rsidR="003C7031" w:rsidRPr="003C7031" w:rsidRDefault="003C7031" w:rsidP="003C7031">
      <w:pPr>
        <w:numPr>
          <w:ilvl w:val="0"/>
          <w:numId w:val="12"/>
        </w:numPr>
        <w:spacing w:after="0" w:line="240" w:lineRule="auto"/>
        <w:rPr>
          <w:sz w:val="24"/>
          <w:szCs w:val="24"/>
        </w:rPr>
      </w:pPr>
      <w:r w:rsidRPr="003C7031">
        <w:rPr>
          <w:sz w:val="24"/>
          <w:szCs w:val="24"/>
        </w:rPr>
        <w:t>support for the victim and express understanding and concern for what happened to them;</w:t>
      </w:r>
    </w:p>
    <w:p w:rsidR="003C7031" w:rsidRPr="003C7031" w:rsidRDefault="003C7031" w:rsidP="003C7031">
      <w:pPr>
        <w:numPr>
          <w:ilvl w:val="0"/>
          <w:numId w:val="12"/>
        </w:numPr>
        <w:spacing w:after="0" w:line="240" w:lineRule="auto"/>
        <w:rPr>
          <w:sz w:val="24"/>
          <w:szCs w:val="24"/>
        </w:rPr>
      </w:pPr>
      <w:r w:rsidRPr="003C7031">
        <w:rPr>
          <w:sz w:val="24"/>
          <w:szCs w:val="24"/>
        </w:rPr>
        <w:t>explain both to the child/children responsible and to any onlookers what is unacceptable about the incident;</w:t>
      </w:r>
    </w:p>
    <w:p w:rsidR="003C7031" w:rsidRPr="003C7031" w:rsidRDefault="003C7031" w:rsidP="003C7031">
      <w:pPr>
        <w:numPr>
          <w:ilvl w:val="0"/>
          <w:numId w:val="12"/>
        </w:numPr>
        <w:spacing w:after="0" w:line="240" w:lineRule="auto"/>
        <w:rPr>
          <w:sz w:val="24"/>
          <w:szCs w:val="24"/>
        </w:rPr>
      </w:pPr>
      <w:r w:rsidRPr="003C7031">
        <w:rPr>
          <w:sz w:val="24"/>
          <w:szCs w:val="24"/>
        </w:rPr>
        <w:t>report incident to Headteacher and/or nominated person.</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u w:val="single"/>
        </w:rPr>
      </w:pPr>
      <w:r w:rsidRPr="003C7031">
        <w:rPr>
          <w:sz w:val="24"/>
          <w:szCs w:val="24"/>
          <w:u w:val="single"/>
        </w:rPr>
        <w:t>With the perpetrator(s)</w:t>
      </w:r>
    </w:p>
    <w:p w:rsidR="003C7031" w:rsidRPr="003C7031" w:rsidRDefault="003C7031" w:rsidP="003C7031">
      <w:pPr>
        <w:spacing w:after="0" w:line="240" w:lineRule="auto"/>
        <w:rPr>
          <w:sz w:val="24"/>
          <w:szCs w:val="24"/>
        </w:rPr>
      </w:pPr>
      <w:r w:rsidRPr="003C7031">
        <w:rPr>
          <w:sz w:val="24"/>
          <w:szCs w:val="24"/>
        </w:rPr>
        <w:t>Contact the parents of those involved to explain what happened, what you are doing about it and how it relates to your school policy.</w:t>
      </w:r>
    </w:p>
    <w:p w:rsidR="003C7031" w:rsidRPr="003C7031" w:rsidRDefault="003C7031" w:rsidP="003C7031">
      <w:pPr>
        <w:numPr>
          <w:ilvl w:val="0"/>
          <w:numId w:val="13"/>
        </w:numPr>
        <w:spacing w:after="0" w:line="240" w:lineRule="auto"/>
        <w:rPr>
          <w:sz w:val="24"/>
          <w:szCs w:val="24"/>
        </w:rPr>
      </w:pPr>
      <w:r w:rsidRPr="003C7031">
        <w:rPr>
          <w:sz w:val="24"/>
          <w:szCs w:val="24"/>
        </w:rPr>
        <w:t>Consider what the most appropriate action should be.  In the case of first offences or of very young children, encouraging the perpetrator to acknowledge and apologise for what has happened is often the most effective way to mend relationships and prevent reoccurrence.  Repeat offences or more serious actions will require further sanctions in line with the school’s bullying policy.</w:t>
      </w:r>
    </w:p>
    <w:p w:rsidR="003C7031" w:rsidRPr="003C7031" w:rsidRDefault="003C7031" w:rsidP="003C7031">
      <w:pPr>
        <w:numPr>
          <w:ilvl w:val="0"/>
          <w:numId w:val="13"/>
        </w:numPr>
        <w:spacing w:after="0" w:line="240" w:lineRule="auto"/>
        <w:rPr>
          <w:sz w:val="24"/>
          <w:szCs w:val="24"/>
        </w:rPr>
      </w:pPr>
      <w:r w:rsidRPr="003C7031">
        <w:rPr>
          <w:sz w:val="24"/>
          <w:szCs w:val="24"/>
        </w:rPr>
        <w:t>Correct any misconceptions that may be revealed.</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u w:val="single"/>
        </w:rPr>
      </w:pPr>
      <w:r w:rsidRPr="003C7031">
        <w:rPr>
          <w:sz w:val="24"/>
          <w:szCs w:val="24"/>
          <w:u w:val="single"/>
        </w:rPr>
        <w:t>Record and report</w:t>
      </w:r>
    </w:p>
    <w:p w:rsidR="003C7031" w:rsidRPr="003C7031" w:rsidRDefault="003C7031" w:rsidP="003C7031">
      <w:pPr>
        <w:spacing w:after="0" w:line="240" w:lineRule="auto"/>
        <w:rPr>
          <w:sz w:val="24"/>
          <w:szCs w:val="24"/>
        </w:rPr>
      </w:pPr>
      <w:r w:rsidRPr="003C7031">
        <w:rPr>
          <w:sz w:val="24"/>
          <w:szCs w:val="24"/>
        </w:rPr>
        <w:t>All reported incidents should be recorded using the example recording form (Appendix 2)</w:t>
      </w:r>
      <w:r>
        <w:rPr>
          <w:sz w:val="24"/>
          <w:szCs w:val="24"/>
        </w:rPr>
        <w:t>.</w:t>
      </w:r>
    </w:p>
    <w:p w:rsidR="003C7031" w:rsidRPr="003C7031" w:rsidRDefault="003C7031" w:rsidP="003C7031">
      <w:pPr>
        <w:numPr>
          <w:ilvl w:val="0"/>
          <w:numId w:val="14"/>
        </w:numPr>
        <w:spacing w:after="0" w:line="240" w:lineRule="auto"/>
        <w:rPr>
          <w:sz w:val="24"/>
          <w:szCs w:val="24"/>
        </w:rPr>
      </w:pPr>
      <w:r w:rsidRPr="003C7031">
        <w:rPr>
          <w:sz w:val="24"/>
          <w:szCs w:val="24"/>
        </w:rPr>
        <w:t>A note of what happened, the outcome of the investigation and what actions were taken should all be kept on record.  This record enables the school to monitor incidents and is vital should an incident need to be followed up at a later date.</w:t>
      </w:r>
    </w:p>
    <w:p w:rsidR="003C7031" w:rsidRPr="003C7031" w:rsidRDefault="003C7031" w:rsidP="003C7031">
      <w:pPr>
        <w:numPr>
          <w:ilvl w:val="0"/>
          <w:numId w:val="14"/>
        </w:numPr>
        <w:spacing w:after="0" w:line="240" w:lineRule="auto"/>
        <w:rPr>
          <w:sz w:val="24"/>
          <w:szCs w:val="24"/>
        </w:rPr>
      </w:pPr>
      <w:r w:rsidRPr="003C7031">
        <w:rPr>
          <w:sz w:val="24"/>
          <w:szCs w:val="24"/>
        </w:rPr>
        <w:t xml:space="preserve">The summary report form must be completed and sent to the </w:t>
      </w:r>
      <w:r w:rsidR="005D7229">
        <w:rPr>
          <w:sz w:val="24"/>
          <w:szCs w:val="24"/>
        </w:rPr>
        <w:t xml:space="preserve">local authority </w:t>
      </w:r>
      <w:r w:rsidRPr="003C7031">
        <w:rPr>
          <w:sz w:val="24"/>
          <w:szCs w:val="24"/>
        </w:rPr>
        <w:t>at the end of each term.</w:t>
      </w:r>
    </w:p>
    <w:p w:rsidR="003C7031" w:rsidRPr="003C7031" w:rsidRDefault="003C7031" w:rsidP="003C7031">
      <w:pPr>
        <w:numPr>
          <w:ilvl w:val="0"/>
          <w:numId w:val="14"/>
        </w:numPr>
        <w:spacing w:after="0" w:line="240" w:lineRule="auto"/>
        <w:rPr>
          <w:sz w:val="24"/>
          <w:szCs w:val="24"/>
        </w:rPr>
      </w:pPr>
      <w:r w:rsidRPr="003C7031">
        <w:rPr>
          <w:sz w:val="24"/>
          <w:szCs w:val="24"/>
        </w:rPr>
        <w:t xml:space="preserve">Contact the </w:t>
      </w:r>
      <w:r w:rsidR="005D7229">
        <w:rPr>
          <w:sz w:val="24"/>
          <w:szCs w:val="24"/>
        </w:rPr>
        <w:t>local authority</w:t>
      </w:r>
      <w:r w:rsidRPr="003C7031">
        <w:rPr>
          <w:sz w:val="24"/>
          <w:szCs w:val="24"/>
        </w:rPr>
        <w:t xml:space="preserve"> immediately if you need further advice or support.  In the case of serious incidents advice and support can be co-ordinated quickly in order to prevent reoccurrence.</w:t>
      </w:r>
    </w:p>
    <w:p w:rsidR="003C7031" w:rsidRPr="003C7031" w:rsidRDefault="003C7031" w:rsidP="003C7031">
      <w:pPr>
        <w:numPr>
          <w:ilvl w:val="0"/>
          <w:numId w:val="14"/>
        </w:numPr>
        <w:spacing w:after="0" w:line="240" w:lineRule="auto"/>
        <w:rPr>
          <w:sz w:val="24"/>
          <w:szCs w:val="24"/>
        </w:rPr>
      </w:pPr>
      <w:r w:rsidRPr="003C7031">
        <w:rPr>
          <w:sz w:val="24"/>
          <w:szCs w:val="24"/>
        </w:rPr>
        <w:t xml:space="preserve">Depending on the severity of the issue in an assault situation, consideration should be given to contacting the Police to conduct a joint investigation with the </w:t>
      </w:r>
      <w:r w:rsidR="005D7229">
        <w:rPr>
          <w:sz w:val="24"/>
          <w:szCs w:val="24"/>
        </w:rPr>
        <w:t>local authority</w:t>
      </w:r>
      <w:r w:rsidRPr="003C7031">
        <w:rPr>
          <w:sz w:val="24"/>
          <w:szCs w:val="24"/>
        </w:rPr>
        <w:t xml:space="preserve">. </w:t>
      </w:r>
    </w:p>
    <w:p w:rsidR="003C7031" w:rsidRPr="003C7031" w:rsidRDefault="003C7031" w:rsidP="003C7031">
      <w:pPr>
        <w:numPr>
          <w:ilvl w:val="0"/>
          <w:numId w:val="14"/>
        </w:numPr>
        <w:spacing w:after="0" w:line="240" w:lineRule="auto"/>
        <w:rPr>
          <w:sz w:val="24"/>
          <w:szCs w:val="24"/>
        </w:rPr>
      </w:pPr>
      <w:r w:rsidRPr="003C7031">
        <w:rPr>
          <w:sz w:val="24"/>
          <w:szCs w:val="24"/>
        </w:rPr>
        <w:lastRenderedPageBreak/>
        <w:t xml:space="preserve">Report annually to governing body in the autumn term.  Advise of incidents in previous academic year; include details of actions taken; and report progress against school’s </w:t>
      </w:r>
      <w:r w:rsidRPr="003C7031">
        <w:rPr>
          <w:i/>
          <w:sz w:val="24"/>
          <w:szCs w:val="24"/>
        </w:rPr>
        <w:t>Equality Objective Targets</w:t>
      </w:r>
      <w:r w:rsidRPr="003C7031">
        <w:rPr>
          <w:sz w:val="24"/>
          <w:szCs w:val="24"/>
        </w:rPr>
        <w:t xml:space="preserve"> (see example Page 10).</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u w:val="single"/>
        </w:rPr>
      </w:pPr>
      <w:r w:rsidRPr="003C7031">
        <w:rPr>
          <w:sz w:val="24"/>
          <w:szCs w:val="24"/>
          <w:u w:val="single"/>
        </w:rPr>
        <w:t>Further Action</w:t>
      </w:r>
    </w:p>
    <w:p w:rsidR="003C7031" w:rsidRPr="003C7031" w:rsidRDefault="003C7031" w:rsidP="003C7031">
      <w:pPr>
        <w:spacing w:after="0" w:line="240" w:lineRule="auto"/>
        <w:rPr>
          <w:sz w:val="24"/>
          <w:szCs w:val="24"/>
        </w:rPr>
      </w:pPr>
      <w:r w:rsidRPr="003C7031">
        <w:rPr>
          <w:sz w:val="24"/>
          <w:szCs w:val="24"/>
        </w:rPr>
        <w:t>To ensure that the response to individual incidents is embedded in a whole school approach:</w:t>
      </w:r>
    </w:p>
    <w:p w:rsidR="003C7031" w:rsidRPr="003C7031" w:rsidRDefault="003C7031" w:rsidP="003C7031">
      <w:pPr>
        <w:numPr>
          <w:ilvl w:val="0"/>
          <w:numId w:val="15"/>
        </w:numPr>
        <w:tabs>
          <w:tab w:val="clear" w:pos="1155"/>
          <w:tab w:val="num" w:pos="709"/>
        </w:tabs>
        <w:spacing w:after="0" w:line="240" w:lineRule="auto"/>
        <w:ind w:left="709"/>
        <w:rPr>
          <w:sz w:val="24"/>
          <w:szCs w:val="24"/>
        </w:rPr>
      </w:pPr>
      <w:r w:rsidRPr="003C7031">
        <w:rPr>
          <w:sz w:val="24"/>
          <w:szCs w:val="24"/>
        </w:rPr>
        <w:t>Reinforce school approach through assemblies, circle time, tutor periods and the curriculum.</w:t>
      </w:r>
    </w:p>
    <w:p w:rsidR="003C7031" w:rsidRPr="003C7031" w:rsidRDefault="003C7031" w:rsidP="003C7031">
      <w:pPr>
        <w:numPr>
          <w:ilvl w:val="0"/>
          <w:numId w:val="15"/>
        </w:numPr>
        <w:tabs>
          <w:tab w:val="clear" w:pos="1155"/>
          <w:tab w:val="num" w:pos="709"/>
        </w:tabs>
        <w:spacing w:after="0" w:line="240" w:lineRule="auto"/>
        <w:ind w:left="709"/>
        <w:rPr>
          <w:sz w:val="24"/>
          <w:szCs w:val="24"/>
        </w:rPr>
      </w:pPr>
      <w:r w:rsidRPr="003C7031">
        <w:rPr>
          <w:sz w:val="24"/>
          <w:szCs w:val="24"/>
        </w:rPr>
        <w:t>Monitor incidents to identify trends and issues of concern.</w:t>
      </w:r>
    </w:p>
    <w:p w:rsidR="003C7031" w:rsidRPr="003C7031" w:rsidRDefault="003C7031" w:rsidP="003C7031">
      <w:pPr>
        <w:numPr>
          <w:ilvl w:val="0"/>
          <w:numId w:val="15"/>
        </w:numPr>
        <w:tabs>
          <w:tab w:val="clear" w:pos="1155"/>
          <w:tab w:val="num" w:pos="709"/>
        </w:tabs>
        <w:spacing w:after="0" w:line="240" w:lineRule="auto"/>
        <w:ind w:left="709"/>
        <w:rPr>
          <w:sz w:val="24"/>
          <w:szCs w:val="24"/>
        </w:rPr>
      </w:pPr>
      <w:r w:rsidRPr="003C7031">
        <w:rPr>
          <w:sz w:val="24"/>
          <w:szCs w:val="24"/>
        </w:rPr>
        <w:t>Present evaluations to staff and to governors to ensure regular discussion and development of good practice.</w:t>
      </w:r>
    </w:p>
    <w:p w:rsidR="003C7031" w:rsidRPr="003C7031" w:rsidRDefault="003C7031" w:rsidP="003C7031">
      <w:pPr>
        <w:numPr>
          <w:ilvl w:val="0"/>
          <w:numId w:val="15"/>
        </w:numPr>
        <w:tabs>
          <w:tab w:val="clear" w:pos="1155"/>
          <w:tab w:val="num" w:pos="709"/>
        </w:tabs>
        <w:spacing w:after="0" w:line="240" w:lineRule="auto"/>
        <w:ind w:left="709"/>
        <w:rPr>
          <w:sz w:val="24"/>
          <w:szCs w:val="24"/>
        </w:rPr>
      </w:pPr>
      <w:r w:rsidRPr="003C7031">
        <w:rPr>
          <w:sz w:val="24"/>
          <w:szCs w:val="24"/>
        </w:rPr>
        <w:t>Use the school council to involve children and encourage the reporting of incidents.</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An allegation of discriminatory behaviour on the part of any member of staff is a serious disciplinary matter and will be a matter for consideration by the Governing Body.</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u w:val="single"/>
        </w:rPr>
      </w:pPr>
      <w:r w:rsidRPr="003C7031">
        <w:rPr>
          <w:sz w:val="24"/>
          <w:szCs w:val="24"/>
          <w:u w:val="single"/>
        </w:rPr>
        <w:t>Incidents outside School</w:t>
      </w:r>
    </w:p>
    <w:p w:rsidR="003C7031" w:rsidRPr="003C7031" w:rsidRDefault="003C7031" w:rsidP="003C7031">
      <w:pPr>
        <w:spacing w:after="0" w:line="240" w:lineRule="auto"/>
        <w:rPr>
          <w:sz w:val="24"/>
          <w:szCs w:val="24"/>
        </w:rPr>
      </w:pPr>
      <w:r w:rsidRPr="003C7031">
        <w:rPr>
          <w:sz w:val="24"/>
          <w:szCs w:val="24"/>
        </w:rPr>
        <w:t>There may well be occasions when incidents outside school, or involving outside perpetrators are brought to the attention of the Headteacher.  Schools have the right to discipline pupils for their behaviour outside the school gates where the pupils are in the charge of staff or it is reasonable for the school to regulate the pupils’ conduct.</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This rule of law has been clarified and put on a statutory basis by section 90(2)(a) of the Education and Inspection Act 2006.</w:t>
      </w:r>
    </w:p>
    <w:p w:rsidR="003C7031" w:rsidRPr="003C7031" w:rsidRDefault="003C7031" w:rsidP="003C7031">
      <w:pPr>
        <w:spacing w:after="0" w:line="240" w:lineRule="auto"/>
        <w:rPr>
          <w:b/>
          <w:sz w:val="24"/>
          <w:szCs w:val="24"/>
        </w:rPr>
      </w:pPr>
    </w:p>
    <w:p w:rsidR="003C7031" w:rsidRPr="003C7031" w:rsidRDefault="003C7031" w:rsidP="003C7031">
      <w:pPr>
        <w:spacing w:after="0" w:line="240" w:lineRule="auto"/>
        <w:rPr>
          <w:sz w:val="24"/>
          <w:szCs w:val="24"/>
          <w:u w:val="single"/>
        </w:rPr>
      </w:pPr>
      <w:r w:rsidRPr="003C7031">
        <w:rPr>
          <w:sz w:val="24"/>
          <w:szCs w:val="24"/>
          <w:u w:val="single"/>
        </w:rPr>
        <w:t>Tension within the School</w:t>
      </w:r>
    </w:p>
    <w:p w:rsidR="003C7031" w:rsidRPr="003C7031" w:rsidRDefault="003C7031" w:rsidP="003C7031">
      <w:pPr>
        <w:spacing w:after="0" w:line="240" w:lineRule="auto"/>
        <w:rPr>
          <w:sz w:val="24"/>
          <w:szCs w:val="24"/>
        </w:rPr>
      </w:pPr>
      <w:r w:rsidRPr="003C7031">
        <w:rPr>
          <w:sz w:val="24"/>
          <w:szCs w:val="24"/>
        </w:rPr>
        <w:t>It is important that teachers are sensitive to signs of possible victimisation of individuals or groups of children, even where there is no identifiable incident.</w:t>
      </w:r>
    </w:p>
    <w:p w:rsidR="003C7031" w:rsidRPr="003C7031" w:rsidRDefault="003C7031" w:rsidP="003C7031">
      <w:pPr>
        <w:spacing w:after="0" w:line="240" w:lineRule="auto"/>
        <w:rPr>
          <w:sz w:val="24"/>
          <w:szCs w:val="24"/>
        </w:rPr>
      </w:pPr>
    </w:p>
    <w:p w:rsidR="003C7031" w:rsidRPr="003C7031" w:rsidRDefault="003C7031" w:rsidP="003C7031">
      <w:pPr>
        <w:spacing w:after="0" w:line="240" w:lineRule="auto"/>
        <w:rPr>
          <w:sz w:val="24"/>
          <w:szCs w:val="24"/>
        </w:rPr>
      </w:pPr>
      <w:r w:rsidRPr="003C7031">
        <w:rPr>
          <w:sz w:val="24"/>
          <w:szCs w:val="24"/>
        </w:rPr>
        <w:t>Similarly, all behaviour which can be seen as possibly reflecting tension within he school as a whole should be monitored eg where small groups of children form isolated groups within the playground or classroom; any serious concerns should be reported to relevant partner organisations.</w:t>
      </w:r>
    </w:p>
    <w:p w:rsidR="003C7031" w:rsidRPr="003C7031" w:rsidRDefault="003C7031" w:rsidP="003C7031">
      <w:pPr>
        <w:spacing w:after="0" w:line="240" w:lineRule="auto"/>
        <w:rPr>
          <w:b/>
          <w:sz w:val="24"/>
          <w:szCs w:val="24"/>
        </w:rPr>
      </w:pPr>
    </w:p>
    <w:p w:rsidR="003C7031" w:rsidRPr="003E69EE" w:rsidRDefault="003C7031" w:rsidP="003E69EE">
      <w:pPr>
        <w:spacing w:after="0" w:line="240" w:lineRule="auto"/>
        <w:rPr>
          <w:sz w:val="24"/>
          <w:szCs w:val="24"/>
        </w:rPr>
      </w:pPr>
    </w:p>
    <w:p w:rsidR="00B06D46" w:rsidRPr="003E69EE" w:rsidRDefault="00B06D46" w:rsidP="00B06D46">
      <w:pPr>
        <w:spacing w:after="0" w:line="240" w:lineRule="auto"/>
        <w:rPr>
          <w:sz w:val="24"/>
          <w:szCs w:val="24"/>
        </w:rPr>
      </w:pPr>
    </w:p>
    <w:p w:rsidR="003F244F" w:rsidRDefault="002C2F6F" w:rsidP="003F244F">
      <w:pPr>
        <w:rPr>
          <w:sz w:val="24"/>
          <w:szCs w:val="24"/>
        </w:rPr>
        <w:sectPr w:rsidR="003F244F" w:rsidSect="008C6415">
          <w:pgSz w:w="11906" w:h="16838" w:code="9"/>
          <w:pgMar w:top="851" w:right="849" w:bottom="1135" w:left="993" w:header="709" w:footer="454" w:gutter="0"/>
          <w:cols w:space="708"/>
          <w:docGrid w:linePitch="360"/>
        </w:sectPr>
      </w:pPr>
      <w:r>
        <w:rPr>
          <w:sz w:val="24"/>
          <w:szCs w:val="24"/>
        </w:rPr>
        <w:br w:type="page"/>
      </w:r>
    </w:p>
    <w:p w:rsidR="002C2F6F" w:rsidRPr="003F244F" w:rsidRDefault="002C2F6F" w:rsidP="003F244F">
      <w:pPr>
        <w:rPr>
          <w:sz w:val="24"/>
          <w:szCs w:val="24"/>
          <w:u w:val="single"/>
        </w:rPr>
      </w:pPr>
      <w:r w:rsidRPr="003F244F">
        <w:rPr>
          <w:sz w:val="24"/>
          <w:szCs w:val="24"/>
          <w:u w:val="single"/>
        </w:rPr>
        <w:lastRenderedPageBreak/>
        <w:t>Discriminating Incidents Recording Form</w:t>
      </w:r>
      <w:r w:rsidR="003F244F" w:rsidRPr="003F244F">
        <w:rPr>
          <w:sz w:val="24"/>
          <w:szCs w:val="24"/>
          <w:u w:val="single"/>
        </w:rPr>
        <w:t xml:space="preserve"> </w:t>
      </w:r>
      <w:r w:rsidR="008C2E84" w:rsidRPr="003F244F">
        <w:rPr>
          <w:u w:val="single"/>
        </w:rPr>
        <w:t>Example</w:t>
      </w:r>
    </w:p>
    <w:p w:rsidR="008C2E84" w:rsidRPr="008C2E84" w:rsidRDefault="008C2E84" w:rsidP="00B06D46">
      <w:pPr>
        <w:spacing w:after="0" w:line="240" w:lineRule="auto"/>
        <w:rPr>
          <w:u w:val="single"/>
        </w:rPr>
      </w:pPr>
    </w:p>
    <w:tbl>
      <w:tblPr>
        <w:tblStyle w:val="TableGrid"/>
        <w:tblW w:w="0" w:type="auto"/>
        <w:tblLook w:val="04A0" w:firstRow="1" w:lastRow="0" w:firstColumn="1" w:lastColumn="0" w:noHBand="0" w:noVBand="1"/>
      </w:tblPr>
      <w:tblGrid>
        <w:gridCol w:w="926"/>
        <w:gridCol w:w="855"/>
        <w:gridCol w:w="855"/>
        <w:gridCol w:w="912"/>
        <w:gridCol w:w="2426"/>
        <w:gridCol w:w="855"/>
        <w:gridCol w:w="2651"/>
        <w:gridCol w:w="855"/>
        <w:gridCol w:w="4734"/>
      </w:tblGrid>
      <w:tr w:rsidR="002C2F6F" w:rsidRPr="001B3717" w:rsidTr="002C2F6F">
        <w:tc>
          <w:tcPr>
            <w:tcW w:w="0" w:type="auto"/>
            <w:vMerge w:val="restart"/>
            <w:shd w:val="clear" w:color="auto" w:fill="BFBFBF" w:themeFill="background1" w:themeFillShade="BF"/>
          </w:tcPr>
          <w:p w:rsidR="002C2F6F" w:rsidRPr="001B3717" w:rsidRDefault="002C2F6F" w:rsidP="002C2F6F">
            <w:pPr>
              <w:jc w:val="center"/>
              <w:rPr>
                <w:b/>
                <w:sz w:val="18"/>
                <w:szCs w:val="18"/>
              </w:rPr>
            </w:pPr>
            <w:r w:rsidRPr="001B3717">
              <w:rPr>
                <w:b/>
                <w:sz w:val="18"/>
                <w:szCs w:val="18"/>
              </w:rPr>
              <w:t>Pupil</w:t>
            </w:r>
          </w:p>
          <w:p w:rsidR="002C2F6F" w:rsidRPr="001B3717" w:rsidRDefault="002C2F6F" w:rsidP="002C2F6F">
            <w:pPr>
              <w:jc w:val="center"/>
              <w:rPr>
                <w:b/>
                <w:sz w:val="18"/>
                <w:szCs w:val="18"/>
              </w:rPr>
            </w:pPr>
            <w:r w:rsidRPr="001B3717">
              <w:rPr>
                <w:b/>
                <w:sz w:val="18"/>
                <w:szCs w:val="18"/>
              </w:rPr>
              <w:t>Name</w:t>
            </w:r>
          </w:p>
        </w:tc>
        <w:tc>
          <w:tcPr>
            <w:tcW w:w="0" w:type="auto"/>
            <w:gridSpan w:val="2"/>
            <w:shd w:val="clear" w:color="auto" w:fill="BFBFBF" w:themeFill="background1" w:themeFillShade="BF"/>
          </w:tcPr>
          <w:p w:rsidR="002C2F6F" w:rsidRPr="001B3717" w:rsidRDefault="002C2F6F" w:rsidP="002C2F6F">
            <w:pPr>
              <w:jc w:val="center"/>
              <w:rPr>
                <w:b/>
                <w:sz w:val="18"/>
                <w:szCs w:val="18"/>
              </w:rPr>
            </w:pPr>
            <w:r w:rsidRPr="001B3717">
              <w:rPr>
                <w:b/>
                <w:sz w:val="18"/>
                <w:szCs w:val="18"/>
              </w:rPr>
              <w:t>Warning</w:t>
            </w:r>
          </w:p>
        </w:tc>
        <w:tc>
          <w:tcPr>
            <w:tcW w:w="0" w:type="auto"/>
            <w:vMerge w:val="restart"/>
            <w:shd w:val="clear" w:color="auto" w:fill="BFBFBF" w:themeFill="background1" w:themeFillShade="BF"/>
          </w:tcPr>
          <w:p w:rsidR="002C2F6F" w:rsidRPr="001B3717" w:rsidRDefault="002C2F6F" w:rsidP="002C2F6F">
            <w:pPr>
              <w:jc w:val="center"/>
              <w:rPr>
                <w:b/>
                <w:sz w:val="18"/>
                <w:szCs w:val="18"/>
              </w:rPr>
            </w:pPr>
            <w:r w:rsidRPr="001B3717">
              <w:rPr>
                <w:b/>
                <w:sz w:val="18"/>
                <w:szCs w:val="18"/>
              </w:rPr>
              <w:t>Parent</w:t>
            </w:r>
          </w:p>
          <w:p w:rsidR="002C2F6F" w:rsidRPr="001B3717" w:rsidRDefault="002C2F6F" w:rsidP="002C2F6F">
            <w:pPr>
              <w:jc w:val="center"/>
              <w:rPr>
                <w:b/>
                <w:sz w:val="18"/>
                <w:szCs w:val="18"/>
              </w:rPr>
            </w:pPr>
            <w:r w:rsidRPr="001B3717">
              <w:rPr>
                <w:b/>
                <w:sz w:val="18"/>
                <w:szCs w:val="18"/>
              </w:rPr>
              <w:t>Informed</w:t>
            </w:r>
          </w:p>
        </w:tc>
        <w:tc>
          <w:tcPr>
            <w:tcW w:w="0" w:type="auto"/>
            <w:vMerge w:val="restart"/>
            <w:shd w:val="clear" w:color="auto" w:fill="BFBFBF" w:themeFill="background1" w:themeFillShade="BF"/>
          </w:tcPr>
          <w:p w:rsidR="002C2F6F" w:rsidRPr="001B3717" w:rsidRDefault="002C2F6F" w:rsidP="002C2F6F">
            <w:pPr>
              <w:jc w:val="center"/>
              <w:rPr>
                <w:b/>
                <w:sz w:val="18"/>
                <w:szCs w:val="18"/>
              </w:rPr>
            </w:pPr>
            <w:r w:rsidRPr="001B3717">
              <w:rPr>
                <w:b/>
                <w:sz w:val="18"/>
                <w:szCs w:val="18"/>
              </w:rPr>
              <w:t>Class teacher &amp; parent discussion</w:t>
            </w:r>
          </w:p>
        </w:tc>
        <w:tc>
          <w:tcPr>
            <w:tcW w:w="0" w:type="auto"/>
            <w:shd w:val="clear" w:color="auto" w:fill="BFBFBF" w:themeFill="background1" w:themeFillShade="BF"/>
          </w:tcPr>
          <w:p w:rsidR="002C2F6F" w:rsidRPr="001B3717" w:rsidRDefault="002C2F6F" w:rsidP="002C2F6F">
            <w:pPr>
              <w:jc w:val="center"/>
              <w:rPr>
                <w:b/>
                <w:sz w:val="18"/>
                <w:szCs w:val="18"/>
              </w:rPr>
            </w:pPr>
            <w:r w:rsidRPr="001B3717">
              <w:rPr>
                <w:b/>
                <w:sz w:val="18"/>
                <w:szCs w:val="18"/>
              </w:rPr>
              <w:t>Warning</w:t>
            </w:r>
          </w:p>
        </w:tc>
        <w:tc>
          <w:tcPr>
            <w:tcW w:w="0" w:type="auto"/>
            <w:vMerge w:val="restart"/>
            <w:shd w:val="clear" w:color="auto" w:fill="BFBFBF" w:themeFill="background1" w:themeFillShade="BF"/>
          </w:tcPr>
          <w:p w:rsidR="002C2F6F" w:rsidRPr="001B3717" w:rsidRDefault="002C2F6F" w:rsidP="002C2F6F">
            <w:pPr>
              <w:jc w:val="center"/>
              <w:rPr>
                <w:b/>
                <w:sz w:val="18"/>
                <w:szCs w:val="18"/>
              </w:rPr>
            </w:pPr>
            <w:r w:rsidRPr="001B3717">
              <w:rPr>
                <w:b/>
                <w:sz w:val="18"/>
                <w:szCs w:val="18"/>
              </w:rPr>
              <w:t>Headteacher letter/loss of privileges</w:t>
            </w:r>
          </w:p>
        </w:tc>
        <w:tc>
          <w:tcPr>
            <w:tcW w:w="0" w:type="auto"/>
            <w:shd w:val="clear" w:color="auto" w:fill="BFBFBF" w:themeFill="background1" w:themeFillShade="BF"/>
          </w:tcPr>
          <w:p w:rsidR="002C2F6F" w:rsidRPr="001B3717" w:rsidRDefault="002C2F6F" w:rsidP="002C2F6F">
            <w:pPr>
              <w:jc w:val="center"/>
              <w:rPr>
                <w:b/>
                <w:sz w:val="18"/>
                <w:szCs w:val="18"/>
              </w:rPr>
            </w:pPr>
            <w:r w:rsidRPr="001B3717">
              <w:rPr>
                <w:b/>
                <w:sz w:val="18"/>
                <w:szCs w:val="18"/>
              </w:rPr>
              <w:t>Warning</w:t>
            </w:r>
          </w:p>
        </w:tc>
        <w:tc>
          <w:tcPr>
            <w:tcW w:w="0" w:type="auto"/>
            <w:vMerge w:val="restart"/>
            <w:shd w:val="clear" w:color="auto" w:fill="BFBFBF" w:themeFill="background1" w:themeFillShade="BF"/>
          </w:tcPr>
          <w:p w:rsidR="002C2F6F" w:rsidRPr="001B3717" w:rsidRDefault="002C2F6F" w:rsidP="002C2F6F">
            <w:pPr>
              <w:jc w:val="center"/>
              <w:rPr>
                <w:b/>
                <w:sz w:val="18"/>
                <w:szCs w:val="18"/>
              </w:rPr>
            </w:pPr>
            <w:r w:rsidRPr="001B3717">
              <w:rPr>
                <w:b/>
                <w:sz w:val="18"/>
                <w:szCs w:val="18"/>
              </w:rPr>
              <w:t>Headteacher, Class teacher &amp; Parent meeting /discussion of sanctions</w:t>
            </w:r>
          </w:p>
        </w:tc>
      </w:tr>
      <w:tr w:rsidR="002C2F6F" w:rsidRPr="002C2F6F" w:rsidTr="001B3717">
        <w:tc>
          <w:tcPr>
            <w:tcW w:w="0" w:type="auto"/>
            <w:vMerge/>
          </w:tcPr>
          <w:p w:rsidR="002C2F6F" w:rsidRPr="002C2F6F" w:rsidRDefault="002C2F6F" w:rsidP="00B06D46">
            <w:pPr>
              <w:rPr>
                <w:sz w:val="18"/>
                <w:szCs w:val="18"/>
              </w:rPr>
            </w:pPr>
          </w:p>
        </w:tc>
        <w:tc>
          <w:tcPr>
            <w:tcW w:w="0" w:type="auto"/>
            <w:shd w:val="clear" w:color="auto" w:fill="BFBFBF" w:themeFill="background1" w:themeFillShade="BF"/>
          </w:tcPr>
          <w:p w:rsidR="002C2F6F" w:rsidRPr="002C2F6F" w:rsidRDefault="002C2F6F" w:rsidP="002C2F6F">
            <w:pPr>
              <w:jc w:val="center"/>
              <w:rPr>
                <w:sz w:val="18"/>
                <w:szCs w:val="18"/>
              </w:rPr>
            </w:pPr>
            <w:r w:rsidRPr="002C2F6F">
              <w:rPr>
                <w:sz w:val="18"/>
                <w:szCs w:val="18"/>
              </w:rPr>
              <w:t>1</w:t>
            </w:r>
          </w:p>
        </w:tc>
        <w:tc>
          <w:tcPr>
            <w:tcW w:w="0" w:type="auto"/>
            <w:shd w:val="clear" w:color="auto" w:fill="BFBFBF" w:themeFill="background1" w:themeFillShade="BF"/>
          </w:tcPr>
          <w:p w:rsidR="002C2F6F" w:rsidRPr="002C2F6F" w:rsidRDefault="002C2F6F" w:rsidP="002C2F6F">
            <w:pPr>
              <w:jc w:val="center"/>
              <w:rPr>
                <w:sz w:val="18"/>
                <w:szCs w:val="18"/>
              </w:rPr>
            </w:pPr>
            <w:r w:rsidRPr="002C2F6F">
              <w:rPr>
                <w:sz w:val="18"/>
                <w:szCs w:val="18"/>
              </w:rPr>
              <w:t>2</w:t>
            </w:r>
          </w:p>
        </w:tc>
        <w:tc>
          <w:tcPr>
            <w:tcW w:w="0" w:type="auto"/>
            <w:vMerge/>
          </w:tcPr>
          <w:p w:rsidR="002C2F6F" w:rsidRPr="002C2F6F" w:rsidRDefault="002C2F6F" w:rsidP="002C2F6F">
            <w:pPr>
              <w:rPr>
                <w:sz w:val="18"/>
                <w:szCs w:val="18"/>
              </w:rPr>
            </w:pPr>
          </w:p>
        </w:tc>
        <w:tc>
          <w:tcPr>
            <w:tcW w:w="0" w:type="auto"/>
            <w:vMerge/>
          </w:tcPr>
          <w:p w:rsidR="002C2F6F" w:rsidRPr="002C2F6F" w:rsidRDefault="002C2F6F" w:rsidP="00B06D46">
            <w:pPr>
              <w:rPr>
                <w:sz w:val="18"/>
                <w:szCs w:val="18"/>
              </w:rPr>
            </w:pPr>
          </w:p>
        </w:tc>
        <w:tc>
          <w:tcPr>
            <w:tcW w:w="0" w:type="auto"/>
            <w:shd w:val="clear" w:color="auto" w:fill="BFBFBF" w:themeFill="background1" w:themeFillShade="BF"/>
          </w:tcPr>
          <w:p w:rsidR="002C2F6F" w:rsidRPr="002C2F6F" w:rsidRDefault="002C2F6F" w:rsidP="002C2F6F">
            <w:pPr>
              <w:jc w:val="center"/>
              <w:rPr>
                <w:sz w:val="18"/>
                <w:szCs w:val="18"/>
              </w:rPr>
            </w:pPr>
            <w:r w:rsidRPr="002C2F6F">
              <w:rPr>
                <w:sz w:val="18"/>
                <w:szCs w:val="18"/>
              </w:rPr>
              <w:t>3</w:t>
            </w:r>
          </w:p>
        </w:tc>
        <w:tc>
          <w:tcPr>
            <w:tcW w:w="0" w:type="auto"/>
            <w:vMerge/>
          </w:tcPr>
          <w:p w:rsidR="002C2F6F" w:rsidRPr="002C2F6F" w:rsidRDefault="002C2F6F" w:rsidP="00B06D46">
            <w:pPr>
              <w:rPr>
                <w:sz w:val="18"/>
                <w:szCs w:val="18"/>
              </w:rPr>
            </w:pPr>
          </w:p>
        </w:tc>
        <w:tc>
          <w:tcPr>
            <w:tcW w:w="0" w:type="auto"/>
            <w:shd w:val="clear" w:color="auto" w:fill="BFBFBF" w:themeFill="background1" w:themeFillShade="BF"/>
          </w:tcPr>
          <w:p w:rsidR="002C2F6F" w:rsidRPr="002C2F6F" w:rsidRDefault="002C2F6F" w:rsidP="002C2F6F">
            <w:pPr>
              <w:jc w:val="center"/>
              <w:rPr>
                <w:sz w:val="18"/>
                <w:szCs w:val="18"/>
              </w:rPr>
            </w:pPr>
            <w:r w:rsidRPr="002C2F6F">
              <w:rPr>
                <w:sz w:val="18"/>
                <w:szCs w:val="18"/>
              </w:rPr>
              <w:t>4</w:t>
            </w:r>
          </w:p>
        </w:tc>
        <w:tc>
          <w:tcPr>
            <w:tcW w:w="0" w:type="auto"/>
            <w:vMerge/>
          </w:tcPr>
          <w:p w:rsidR="002C2F6F" w:rsidRPr="002C2F6F" w:rsidRDefault="002C2F6F" w:rsidP="00B06D46">
            <w:pPr>
              <w:rPr>
                <w:sz w:val="18"/>
                <w:szCs w:val="18"/>
              </w:rPr>
            </w:pPr>
          </w:p>
        </w:tc>
      </w:tr>
      <w:tr w:rsidR="002C2F6F" w:rsidRPr="002C2F6F" w:rsidTr="002C2F6F">
        <w:tc>
          <w:tcPr>
            <w:tcW w:w="0" w:type="auto"/>
          </w:tcPr>
          <w:p w:rsidR="002C2F6F" w:rsidRPr="002C2F6F" w:rsidRDefault="008C2E84" w:rsidP="00B06D46">
            <w:pPr>
              <w:rPr>
                <w:sz w:val="18"/>
                <w:szCs w:val="18"/>
              </w:rPr>
            </w:pPr>
            <w:r>
              <w:rPr>
                <w:sz w:val="18"/>
                <w:szCs w:val="18"/>
              </w:rPr>
              <w:t>Joe Bloggs</w:t>
            </w:r>
          </w:p>
        </w:tc>
        <w:tc>
          <w:tcPr>
            <w:tcW w:w="0" w:type="auto"/>
          </w:tcPr>
          <w:p w:rsidR="002C2F6F" w:rsidRPr="002C2F6F" w:rsidRDefault="002C2F6F" w:rsidP="002C2F6F">
            <w:pPr>
              <w:rPr>
                <w:sz w:val="18"/>
                <w:szCs w:val="18"/>
              </w:rPr>
            </w:pPr>
            <w:r w:rsidRPr="002C2F6F">
              <w:rPr>
                <w:sz w:val="18"/>
                <w:szCs w:val="18"/>
              </w:rPr>
              <w:t>10.01.1</w:t>
            </w:r>
            <w:r>
              <w:rPr>
                <w:sz w:val="18"/>
                <w:szCs w:val="18"/>
              </w:rPr>
              <w:t>6</w:t>
            </w:r>
          </w:p>
        </w:tc>
        <w:tc>
          <w:tcPr>
            <w:tcW w:w="0" w:type="auto"/>
          </w:tcPr>
          <w:p w:rsidR="002C2F6F" w:rsidRPr="002C2F6F" w:rsidRDefault="002C2F6F" w:rsidP="002C2F6F">
            <w:pPr>
              <w:rPr>
                <w:sz w:val="18"/>
                <w:szCs w:val="18"/>
              </w:rPr>
            </w:pPr>
            <w:r>
              <w:rPr>
                <w:sz w:val="18"/>
                <w:szCs w:val="18"/>
              </w:rPr>
              <w:t>25.02.16</w:t>
            </w:r>
          </w:p>
        </w:tc>
        <w:tc>
          <w:tcPr>
            <w:tcW w:w="0" w:type="auto"/>
          </w:tcPr>
          <w:p w:rsidR="002C2F6F" w:rsidRPr="002C2F6F" w:rsidRDefault="002C2F6F" w:rsidP="002C2F6F">
            <w:pPr>
              <w:rPr>
                <w:sz w:val="18"/>
                <w:szCs w:val="18"/>
              </w:rPr>
            </w:pPr>
            <w:r>
              <w:rPr>
                <w:sz w:val="18"/>
                <w:szCs w:val="18"/>
              </w:rPr>
              <w:t>16.02.16</w:t>
            </w:r>
          </w:p>
        </w:tc>
        <w:tc>
          <w:tcPr>
            <w:tcW w:w="0" w:type="auto"/>
          </w:tcPr>
          <w:p w:rsidR="002C2F6F" w:rsidRPr="002C2F6F" w:rsidRDefault="002C2F6F" w:rsidP="002C2F6F">
            <w:pPr>
              <w:rPr>
                <w:sz w:val="18"/>
                <w:szCs w:val="18"/>
              </w:rPr>
            </w:pPr>
            <w:r>
              <w:rPr>
                <w:sz w:val="18"/>
                <w:szCs w:val="18"/>
              </w:rPr>
              <w:t>20.02.16</w:t>
            </w:r>
          </w:p>
        </w:tc>
        <w:tc>
          <w:tcPr>
            <w:tcW w:w="0" w:type="auto"/>
          </w:tcPr>
          <w:p w:rsidR="002C2F6F" w:rsidRPr="002C2F6F" w:rsidRDefault="002C2F6F" w:rsidP="002C2F6F">
            <w:pPr>
              <w:rPr>
                <w:sz w:val="18"/>
                <w:szCs w:val="18"/>
              </w:rPr>
            </w:pPr>
            <w:r>
              <w:rPr>
                <w:sz w:val="18"/>
                <w:szCs w:val="18"/>
              </w:rPr>
              <w:t>19.03.16</w:t>
            </w:r>
          </w:p>
        </w:tc>
        <w:tc>
          <w:tcPr>
            <w:tcW w:w="0" w:type="auto"/>
          </w:tcPr>
          <w:p w:rsidR="002C2F6F" w:rsidRPr="002C2F6F" w:rsidRDefault="002C2F6F" w:rsidP="00B06D46">
            <w:pPr>
              <w:rPr>
                <w:sz w:val="18"/>
                <w:szCs w:val="18"/>
              </w:rPr>
            </w:pPr>
            <w:r>
              <w:rPr>
                <w:sz w:val="18"/>
                <w:szCs w:val="18"/>
              </w:rPr>
              <w:t>21.02.16</w:t>
            </w:r>
          </w:p>
        </w:tc>
        <w:tc>
          <w:tcPr>
            <w:tcW w:w="0" w:type="auto"/>
          </w:tcPr>
          <w:p w:rsidR="002C2F6F" w:rsidRPr="002C2F6F" w:rsidRDefault="002C2F6F" w:rsidP="00B06D46">
            <w:pPr>
              <w:rPr>
                <w:sz w:val="18"/>
                <w:szCs w:val="18"/>
              </w:rPr>
            </w:pPr>
            <w:r>
              <w:rPr>
                <w:sz w:val="18"/>
                <w:szCs w:val="18"/>
              </w:rPr>
              <w:t>24.03.16</w:t>
            </w:r>
          </w:p>
        </w:tc>
        <w:tc>
          <w:tcPr>
            <w:tcW w:w="0" w:type="auto"/>
          </w:tcPr>
          <w:p w:rsidR="002C2F6F" w:rsidRDefault="002C2F6F" w:rsidP="00B06D46">
            <w:pPr>
              <w:rPr>
                <w:sz w:val="18"/>
                <w:szCs w:val="18"/>
              </w:rPr>
            </w:pPr>
            <w:r>
              <w:rPr>
                <w:sz w:val="18"/>
                <w:szCs w:val="18"/>
              </w:rPr>
              <w:t>30.03.16</w:t>
            </w:r>
          </w:p>
          <w:p w:rsidR="002C2F6F" w:rsidRPr="002C2F6F" w:rsidRDefault="002C2F6F" w:rsidP="00B06D46">
            <w:pPr>
              <w:rPr>
                <w:sz w:val="18"/>
                <w:szCs w:val="18"/>
              </w:rPr>
            </w:pPr>
            <w:r>
              <w:rPr>
                <w:sz w:val="18"/>
                <w:szCs w:val="18"/>
              </w:rPr>
              <w:t>Discussion with parent, possible full time exclusion</w:t>
            </w:r>
          </w:p>
        </w:tc>
      </w:tr>
      <w:tr w:rsidR="00154FD9" w:rsidRPr="002C2F6F" w:rsidTr="002C2F6F">
        <w:tc>
          <w:tcPr>
            <w:tcW w:w="0" w:type="auto"/>
          </w:tcPr>
          <w:p w:rsidR="00154FD9" w:rsidRDefault="00154FD9" w:rsidP="00B06D46">
            <w:pPr>
              <w:rPr>
                <w:sz w:val="18"/>
                <w:szCs w:val="18"/>
              </w:rPr>
            </w:pPr>
          </w:p>
        </w:tc>
        <w:tc>
          <w:tcPr>
            <w:tcW w:w="0" w:type="auto"/>
          </w:tcPr>
          <w:p w:rsidR="00154FD9" w:rsidRPr="002C2F6F"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B06D46">
            <w:pPr>
              <w:rPr>
                <w:sz w:val="18"/>
                <w:szCs w:val="18"/>
              </w:rPr>
            </w:pPr>
          </w:p>
        </w:tc>
        <w:tc>
          <w:tcPr>
            <w:tcW w:w="0" w:type="auto"/>
          </w:tcPr>
          <w:p w:rsidR="00154FD9" w:rsidRDefault="00154FD9" w:rsidP="00B06D46">
            <w:pPr>
              <w:rPr>
                <w:sz w:val="18"/>
                <w:szCs w:val="18"/>
              </w:rPr>
            </w:pPr>
          </w:p>
        </w:tc>
        <w:tc>
          <w:tcPr>
            <w:tcW w:w="0" w:type="auto"/>
          </w:tcPr>
          <w:p w:rsidR="00154FD9" w:rsidRDefault="00154FD9" w:rsidP="00B06D46">
            <w:pPr>
              <w:rPr>
                <w:sz w:val="18"/>
                <w:szCs w:val="18"/>
              </w:rPr>
            </w:pPr>
          </w:p>
        </w:tc>
      </w:tr>
      <w:tr w:rsidR="00154FD9" w:rsidRPr="002C2F6F" w:rsidTr="002C2F6F">
        <w:tc>
          <w:tcPr>
            <w:tcW w:w="0" w:type="auto"/>
          </w:tcPr>
          <w:p w:rsidR="00154FD9" w:rsidRDefault="00154FD9" w:rsidP="00B06D46">
            <w:pPr>
              <w:rPr>
                <w:sz w:val="18"/>
                <w:szCs w:val="18"/>
              </w:rPr>
            </w:pPr>
          </w:p>
        </w:tc>
        <w:tc>
          <w:tcPr>
            <w:tcW w:w="0" w:type="auto"/>
          </w:tcPr>
          <w:p w:rsidR="00154FD9" w:rsidRPr="002C2F6F"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B06D46">
            <w:pPr>
              <w:rPr>
                <w:sz w:val="18"/>
                <w:szCs w:val="18"/>
              </w:rPr>
            </w:pPr>
          </w:p>
        </w:tc>
        <w:tc>
          <w:tcPr>
            <w:tcW w:w="0" w:type="auto"/>
          </w:tcPr>
          <w:p w:rsidR="00154FD9" w:rsidRDefault="00154FD9" w:rsidP="00B06D46">
            <w:pPr>
              <w:rPr>
                <w:sz w:val="18"/>
                <w:szCs w:val="18"/>
              </w:rPr>
            </w:pPr>
          </w:p>
        </w:tc>
        <w:tc>
          <w:tcPr>
            <w:tcW w:w="0" w:type="auto"/>
          </w:tcPr>
          <w:p w:rsidR="00154FD9" w:rsidRDefault="00154FD9" w:rsidP="00B06D46">
            <w:pPr>
              <w:rPr>
                <w:sz w:val="18"/>
                <w:szCs w:val="18"/>
              </w:rPr>
            </w:pPr>
          </w:p>
        </w:tc>
      </w:tr>
      <w:tr w:rsidR="00154FD9" w:rsidRPr="002C2F6F" w:rsidTr="002C2F6F">
        <w:tc>
          <w:tcPr>
            <w:tcW w:w="0" w:type="auto"/>
          </w:tcPr>
          <w:p w:rsidR="00154FD9" w:rsidRDefault="00154FD9" w:rsidP="00B06D46">
            <w:pPr>
              <w:rPr>
                <w:sz w:val="18"/>
                <w:szCs w:val="18"/>
              </w:rPr>
            </w:pPr>
          </w:p>
        </w:tc>
        <w:tc>
          <w:tcPr>
            <w:tcW w:w="0" w:type="auto"/>
          </w:tcPr>
          <w:p w:rsidR="00154FD9" w:rsidRPr="002C2F6F"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2C2F6F">
            <w:pPr>
              <w:rPr>
                <w:sz w:val="18"/>
                <w:szCs w:val="18"/>
              </w:rPr>
            </w:pPr>
          </w:p>
        </w:tc>
        <w:tc>
          <w:tcPr>
            <w:tcW w:w="0" w:type="auto"/>
          </w:tcPr>
          <w:p w:rsidR="00154FD9" w:rsidRDefault="00154FD9" w:rsidP="00B06D46">
            <w:pPr>
              <w:rPr>
                <w:sz w:val="18"/>
                <w:szCs w:val="18"/>
              </w:rPr>
            </w:pPr>
          </w:p>
        </w:tc>
        <w:tc>
          <w:tcPr>
            <w:tcW w:w="0" w:type="auto"/>
          </w:tcPr>
          <w:p w:rsidR="00154FD9" w:rsidRDefault="00154FD9" w:rsidP="00B06D46">
            <w:pPr>
              <w:rPr>
                <w:sz w:val="18"/>
                <w:szCs w:val="18"/>
              </w:rPr>
            </w:pPr>
          </w:p>
        </w:tc>
        <w:tc>
          <w:tcPr>
            <w:tcW w:w="0" w:type="auto"/>
          </w:tcPr>
          <w:p w:rsidR="00154FD9" w:rsidRDefault="00154FD9" w:rsidP="00B06D46">
            <w:pPr>
              <w:rPr>
                <w:sz w:val="18"/>
                <w:szCs w:val="18"/>
              </w:rPr>
            </w:pPr>
          </w:p>
        </w:tc>
      </w:tr>
    </w:tbl>
    <w:p w:rsidR="002C2F6F" w:rsidRDefault="002C2F6F" w:rsidP="00B06D46">
      <w:pPr>
        <w:spacing w:after="0" w:line="240" w:lineRule="auto"/>
        <w:rPr>
          <w:sz w:val="24"/>
          <w:szCs w:val="24"/>
        </w:rPr>
      </w:pPr>
    </w:p>
    <w:tbl>
      <w:tblPr>
        <w:tblStyle w:val="TableGrid"/>
        <w:tblW w:w="0" w:type="auto"/>
        <w:tblLook w:val="04A0" w:firstRow="1" w:lastRow="0" w:firstColumn="1" w:lastColumn="0" w:noHBand="0" w:noVBand="1"/>
      </w:tblPr>
      <w:tblGrid>
        <w:gridCol w:w="1079"/>
        <w:gridCol w:w="598"/>
        <w:gridCol w:w="760"/>
        <w:gridCol w:w="1063"/>
        <w:gridCol w:w="1417"/>
        <w:gridCol w:w="2436"/>
        <w:gridCol w:w="2483"/>
        <w:gridCol w:w="3962"/>
      </w:tblGrid>
      <w:tr w:rsidR="00AE1973" w:rsidRPr="00154FD9" w:rsidTr="00BF68F5">
        <w:tc>
          <w:tcPr>
            <w:tcW w:w="0" w:type="auto"/>
            <w:vMerge w:val="restart"/>
            <w:shd w:val="clear" w:color="auto" w:fill="BFBFBF" w:themeFill="background1" w:themeFillShade="BF"/>
          </w:tcPr>
          <w:p w:rsidR="00154FD9" w:rsidRPr="00154FD9" w:rsidRDefault="00154FD9" w:rsidP="00154FD9">
            <w:pPr>
              <w:jc w:val="center"/>
              <w:rPr>
                <w:b/>
                <w:sz w:val="18"/>
                <w:szCs w:val="18"/>
              </w:rPr>
            </w:pPr>
            <w:r w:rsidRPr="00154FD9">
              <w:rPr>
                <w:b/>
                <w:sz w:val="18"/>
                <w:szCs w:val="18"/>
              </w:rPr>
              <w:t>Pupil Name</w:t>
            </w:r>
          </w:p>
        </w:tc>
        <w:tc>
          <w:tcPr>
            <w:tcW w:w="0" w:type="auto"/>
            <w:gridSpan w:val="2"/>
            <w:tcBorders>
              <w:bottom w:val="nil"/>
            </w:tcBorders>
            <w:shd w:val="clear" w:color="auto" w:fill="BFBFBF" w:themeFill="background1" w:themeFillShade="BF"/>
          </w:tcPr>
          <w:p w:rsidR="00154FD9" w:rsidRPr="00154FD9" w:rsidRDefault="00154FD9" w:rsidP="00154FD9">
            <w:pPr>
              <w:jc w:val="center"/>
              <w:rPr>
                <w:b/>
                <w:sz w:val="18"/>
                <w:szCs w:val="18"/>
              </w:rPr>
            </w:pPr>
            <w:r w:rsidRPr="00154FD9">
              <w:rPr>
                <w:b/>
                <w:sz w:val="18"/>
                <w:szCs w:val="18"/>
              </w:rPr>
              <w:t>Gender</w:t>
            </w:r>
          </w:p>
        </w:tc>
        <w:tc>
          <w:tcPr>
            <w:tcW w:w="0" w:type="auto"/>
            <w:vMerge w:val="restart"/>
            <w:shd w:val="clear" w:color="auto" w:fill="BFBFBF" w:themeFill="background1" w:themeFillShade="BF"/>
          </w:tcPr>
          <w:p w:rsidR="00154FD9" w:rsidRPr="00154FD9" w:rsidRDefault="00154FD9" w:rsidP="00154FD9">
            <w:pPr>
              <w:jc w:val="center"/>
              <w:rPr>
                <w:b/>
                <w:sz w:val="18"/>
                <w:szCs w:val="18"/>
              </w:rPr>
            </w:pPr>
            <w:r w:rsidRPr="00154FD9">
              <w:rPr>
                <w:b/>
                <w:sz w:val="18"/>
                <w:szCs w:val="18"/>
              </w:rPr>
              <w:t>Year Group</w:t>
            </w:r>
          </w:p>
        </w:tc>
        <w:tc>
          <w:tcPr>
            <w:tcW w:w="0" w:type="auto"/>
            <w:vMerge w:val="restart"/>
            <w:shd w:val="clear" w:color="auto" w:fill="BFBFBF" w:themeFill="background1" w:themeFillShade="BF"/>
          </w:tcPr>
          <w:p w:rsidR="00154FD9" w:rsidRPr="00154FD9" w:rsidRDefault="00154FD9" w:rsidP="00154FD9">
            <w:pPr>
              <w:jc w:val="center"/>
              <w:rPr>
                <w:b/>
                <w:sz w:val="18"/>
                <w:szCs w:val="18"/>
              </w:rPr>
            </w:pPr>
            <w:r w:rsidRPr="00154FD9">
              <w:rPr>
                <w:b/>
                <w:sz w:val="18"/>
                <w:szCs w:val="18"/>
              </w:rPr>
              <w:t>Date of Incident</w:t>
            </w:r>
          </w:p>
        </w:tc>
        <w:tc>
          <w:tcPr>
            <w:tcW w:w="0" w:type="auto"/>
            <w:vMerge w:val="restart"/>
            <w:shd w:val="clear" w:color="auto" w:fill="BFBFBF" w:themeFill="background1" w:themeFillShade="BF"/>
          </w:tcPr>
          <w:p w:rsidR="00154FD9" w:rsidRPr="00154FD9" w:rsidRDefault="00154FD9" w:rsidP="00154FD9">
            <w:pPr>
              <w:jc w:val="center"/>
              <w:rPr>
                <w:b/>
                <w:sz w:val="18"/>
                <w:szCs w:val="18"/>
              </w:rPr>
            </w:pPr>
            <w:r w:rsidRPr="00154FD9">
              <w:rPr>
                <w:b/>
                <w:sz w:val="18"/>
                <w:szCs w:val="18"/>
              </w:rPr>
              <w:t>Date investigated &amp; by whom</w:t>
            </w:r>
          </w:p>
        </w:tc>
        <w:tc>
          <w:tcPr>
            <w:tcW w:w="0" w:type="auto"/>
            <w:vMerge w:val="restart"/>
            <w:shd w:val="clear" w:color="auto" w:fill="BFBFBF" w:themeFill="background1" w:themeFillShade="BF"/>
          </w:tcPr>
          <w:p w:rsidR="00154FD9" w:rsidRPr="00154FD9" w:rsidRDefault="00154FD9" w:rsidP="00154FD9">
            <w:pPr>
              <w:jc w:val="center"/>
              <w:rPr>
                <w:b/>
                <w:sz w:val="18"/>
                <w:szCs w:val="18"/>
              </w:rPr>
            </w:pPr>
            <w:r w:rsidRPr="00154FD9">
              <w:rPr>
                <w:b/>
                <w:sz w:val="18"/>
                <w:szCs w:val="18"/>
              </w:rPr>
              <w:t>Outcome &amp; Actions</w:t>
            </w:r>
          </w:p>
        </w:tc>
        <w:tc>
          <w:tcPr>
            <w:tcW w:w="0" w:type="auto"/>
            <w:vMerge w:val="restart"/>
            <w:shd w:val="clear" w:color="auto" w:fill="BFBFBF" w:themeFill="background1" w:themeFillShade="BF"/>
          </w:tcPr>
          <w:p w:rsidR="00154FD9" w:rsidRDefault="00154FD9" w:rsidP="00154FD9">
            <w:pPr>
              <w:jc w:val="center"/>
              <w:rPr>
                <w:b/>
                <w:sz w:val="18"/>
                <w:szCs w:val="18"/>
              </w:rPr>
            </w:pPr>
            <w:r>
              <w:rPr>
                <w:b/>
                <w:sz w:val="18"/>
                <w:szCs w:val="18"/>
              </w:rPr>
              <w:t xml:space="preserve">Insert </w:t>
            </w:r>
            <w:r w:rsidRPr="00154FD9">
              <w:rPr>
                <w:b/>
                <w:sz w:val="18"/>
                <w:szCs w:val="18"/>
              </w:rPr>
              <w:t>type &amp; motivation</w:t>
            </w:r>
            <w:r>
              <w:rPr>
                <w:b/>
                <w:sz w:val="18"/>
                <w:szCs w:val="18"/>
              </w:rPr>
              <w:t xml:space="preserve"> of bullying</w:t>
            </w:r>
          </w:p>
          <w:p w:rsidR="00BF68F5" w:rsidRDefault="00BF68F5" w:rsidP="00154FD9">
            <w:pPr>
              <w:rPr>
                <w:sz w:val="18"/>
                <w:szCs w:val="18"/>
                <w:u w:val="single"/>
              </w:rPr>
            </w:pPr>
          </w:p>
          <w:p w:rsidR="00154FD9" w:rsidRDefault="00154FD9" w:rsidP="00154FD9">
            <w:pPr>
              <w:rPr>
                <w:sz w:val="18"/>
                <w:szCs w:val="18"/>
              </w:rPr>
            </w:pPr>
            <w:r w:rsidRPr="00154FD9">
              <w:rPr>
                <w:sz w:val="18"/>
                <w:szCs w:val="18"/>
                <w:u w:val="single"/>
              </w:rPr>
              <w:t>Type options</w:t>
            </w:r>
            <w:r>
              <w:rPr>
                <w:sz w:val="18"/>
                <w:szCs w:val="18"/>
              </w:rPr>
              <w:t>:-</w:t>
            </w:r>
          </w:p>
          <w:p w:rsidR="00154FD9" w:rsidRDefault="00154FD9" w:rsidP="00154FD9">
            <w:pPr>
              <w:rPr>
                <w:sz w:val="18"/>
                <w:szCs w:val="18"/>
              </w:rPr>
            </w:pPr>
            <w:r>
              <w:rPr>
                <w:sz w:val="18"/>
                <w:szCs w:val="18"/>
              </w:rPr>
              <w:t>Verbal/Physical/Cyber/Indirect</w:t>
            </w:r>
          </w:p>
          <w:p w:rsidR="00BF68F5" w:rsidRDefault="00BF68F5" w:rsidP="00154FD9">
            <w:pPr>
              <w:rPr>
                <w:sz w:val="18"/>
                <w:szCs w:val="18"/>
              </w:rPr>
            </w:pPr>
          </w:p>
          <w:p w:rsidR="00154FD9" w:rsidRDefault="00154FD9" w:rsidP="00154FD9">
            <w:pPr>
              <w:rPr>
                <w:sz w:val="18"/>
                <w:szCs w:val="18"/>
              </w:rPr>
            </w:pPr>
            <w:r w:rsidRPr="00154FD9">
              <w:rPr>
                <w:sz w:val="18"/>
                <w:szCs w:val="18"/>
                <w:u w:val="single"/>
              </w:rPr>
              <w:t>Motivation options</w:t>
            </w:r>
            <w:r>
              <w:rPr>
                <w:sz w:val="18"/>
                <w:szCs w:val="18"/>
              </w:rPr>
              <w:t>:-</w:t>
            </w:r>
          </w:p>
          <w:p w:rsidR="00154FD9" w:rsidRPr="00154FD9" w:rsidRDefault="00154FD9" w:rsidP="00154FD9">
            <w:pPr>
              <w:rPr>
                <w:b/>
                <w:sz w:val="18"/>
                <w:szCs w:val="18"/>
              </w:rPr>
            </w:pPr>
            <w:r>
              <w:rPr>
                <w:sz w:val="18"/>
                <w:szCs w:val="18"/>
              </w:rPr>
              <w:t>Racial/Sexual Orientation</w:t>
            </w:r>
            <w:r w:rsidR="00BF68F5">
              <w:rPr>
                <w:sz w:val="18"/>
                <w:szCs w:val="18"/>
              </w:rPr>
              <w:t xml:space="preserve"> </w:t>
            </w:r>
            <w:r>
              <w:rPr>
                <w:sz w:val="18"/>
                <w:szCs w:val="18"/>
              </w:rPr>
              <w:t>/Gender/Disability/Other</w:t>
            </w:r>
          </w:p>
        </w:tc>
      </w:tr>
      <w:tr w:rsidR="004E35D8" w:rsidRPr="00154FD9" w:rsidTr="00BF68F5">
        <w:tc>
          <w:tcPr>
            <w:tcW w:w="0" w:type="auto"/>
            <w:vMerge/>
          </w:tcPr>
          <w:p w:rsidR="00154FD9" w:rsidRPr="00154FD9" w:rsidRDefault="00154FD9" w:rsidP="00B06D46">
            <w:pPr>
              <w:rPr>
                <w:sz w:val="18"/>
                <w:szCs w:val="18"/>
              </w:rPr>
            </w:pPr>
          </w:p>
        </w:tc>
        <w:tc>
          <w:tcPr>
            <w:tcW w:w="0" w:type="auto"/>
            <w:tcBorders>
              <w:top w:val="nil"/>
            </w:tcBorders>
            <w:shd w:val="clear" w:color="auto" w:fill="BFBFBF" w:themeFill="background1" w:themeFillShade="BF"/>
          </w:tcPr>
          <w:p w:rsidR="00154FD9" w:rsidRPr="00154FD9" w:rsidRDefault="00154FD9" w:rsidP="00154FD9">
            <w:pPr>
              <w:jc w:val="center"/>
              <w:rPr>
                <w:b/>
                <w:sz w:val="18"/>
                <w:szCs w:val="18"/>
              </w:rPr>
            </w:pPr>
            <w:r w:rsidRPr="00154FD9">
              <w:rPr>
                <w:b/>
                <w:sz w:val="18"/>
                <w:szCs w:val="18"/>
              </w:rPr>
              <w:t>Male</w:t>
            </w:r>
          </w:p>
        </w:tc>
        <w:tc>
          <w:tcPr>
            <w:tcW w:w="0" w:type="auto"/>
            <w:tcBorders>
              <w:top w:val="nil"/>
            </w:tcBorders>
            <w:shd w:val="clear" w:color="auto" w:fill="BFBFBF" w:themeFill="background1" w:themeFillShade="BF"/>
          </w:tcPr>
          <w:p w:rsidR="00154FD9" w:rsidRPr="00154FD9" w:rsidRDefault="00154FD9" w:rsidP="00154FD9">
            <w:pPr>
              <w:jc w:val="center"/>
              <w:rPr>
                <w:b/>
                <w:sz w:val="18"/>
                <w:szCs w:val="18"/>
              </w:rPr>
            </w:pPr>
            <w:r w:rsidRPr="00154FD9">
              <w:rPr>
                <w:b/>
                <w:sz w:val="18"/>
                <w:szCs w:val="18"/>
              </w:rPr>
              <w:t>Female</w:t>
            </w:r>
          </w:p>
        </w:tc>
        <w:tc>
          <w:tcPr>
            <w:tcW w:w="0" w:type="auto"/>
            <w:vMerge/>
          </w:tcPr>
          <w:p w:rsidR="00154FD9" w:rsidRPr="00154FD9" w:rsidRDefault="00154FD9" w:rsidP="00B06D46">
            <w:pPr>
              <w:rPr>
                <w:sz w:val="18"/>
                <w:szCs w:val="18"/>
              </w:rPr>
            </w:pPr>
          </w:p>
        </w:tc>
        <w:tc>
          <w:tcPr>
            <w:tcW w:w="0" w:type="auto"/>
            <w:vMerge/>
          </w:tcPr>
          <w:p w:rsidR="00154FD9" w:rsidRPr="00154FD9" w:rsidRDefault="00154FD9" w:rsidP="00B06D46">
            <w:pPr>
              <w:rPr>
                <w:sz w:val="18"/>
                <w:szCs w:val="18"/>
              </w:rPr>
            </w:pPr>
          </w:p>
        </w:tc>
        <w:tc>
          <w:tcPr>
            <w:tcW w:w="0" w:type="auto"/>
            <w:vMerge/>
          </w:tcPr>
          <w:p w:rsidR="00154FD9" w:rsidRPr="00154FD9" w:rsidRDefault="00154FD9" w:rsidP="00B06D46">
            <w:pPr>
              <w:rPr>
                <w:sz w:val="18"/>
                <w:szCs w:val="18"/>
              </w:rPr>
            </w:pPr>
          </w:p>
        </w:tc>
        <w:tc>
          <w:tcPr>
            <w:tcW w:w="0" w:type="auto"/>
            <w:vMerge/>
          </w:tcPr>
          <w:p w:rsidR="00154FD9" w:rsidRPr="00154FD9" w:rsidRDefault="00154FD9" w:rsidP="00B06D46">
            <w:pPr>
              <w:rPr>
                <w:sz w:val="18"/>
                <w:szCs w:val="18"/>
              </w:rPr>
            </w:pPr>
          </w:p>
        </w:tc>
        <w:tc>
          <w:tcPr>
            <w:tcW w:w="0" w:type="auto"/>
            <w:vMerge/>
          </w:tcPr>
          <w:p w:rsidR="00154FD9" w:rsidRPr="00154FD9" w:rsidRDefault="00154FD9" w:rsidP="00B06D46">
            <w:pPr>
              <w:rPr>
                <w:sz w:val="18"/>
                <w:szCs w:val="18"/>
              </w:rPr>
            </w:pPr>
          </w:p>
        </w:tc>
      </w:tr>
      <w:tr w:rsidR="004E35D8" w:rsidRPr="00154FD9" w:rsidTr="00BF68F5">
        <w:tc>
          <w:tcPr>
            <w:tcW w:w="0" w:type="auto"/>
          </w:tcPr>
          <w:p w:rsidR="00154FD9" w:rsidRPr="00154FD9" w:rsidRDefault="00154FD9" w:rsidP="00B06D46">
            <w:pPr>
              <w:rPr>
                <w:sz w:val="18"/>
                <w:szCs w:val="18"/>
              </w:rPr>
            </w:pPr>
            <w:r w:rsidRPr="00154FD9">
              <w:rPr>
                <w:sz w:val="18"/>
                <w:szCs w:val="18"/>
              </w:rPr>
              <w:t>Joe Bloggs</w:t>
            </w:r>
          </w:p>
        </w:tc>
        <w:tc>
          <w:tcPr>
            <w:tcW w:w="0" w:type="auto"/>
          </w:tcPr>
          <w:p w:rsidR="00154FD9" w:rsidRPr="00154FD9" w:rsidRDefault="00154FD9" w:rsidP="00154FD9">
            <w:pPr>
              <w:jc w:val="center"/>
              <w:rPr>
                <w:sz w:val="18"/>
                <w:szCs w:val="18"/>
              </w:rPr>
            </w:pPr>
            <w:r w:rsidRPr="00154FD9">
              <w:rPr>
                <w:sz w:val="18"/>
                <w:szCs w:val="18"/>
              </w:rPr>
              <w:sym w:font="Wingdings 2" w:char="F050"/>
            </w:r>
          </w:p>
        </w:tc>
        <w:tc>
          <w:tcPr>
            <w:tcW w:w="0" w:type="auto"/>
          </w:tcPr>
          <w:p w:rsidR="00154FD9" w:rsidRPr="00154FD9" w:rsidRDefault="00154FD9" w:rsidP="00B06D46">
            <w:pPr>
              <w:rPr>
                <w:sz w:val="18"/>
                <w:szCs w:val="18"/>
              </w:rPr>
            </w:pPr>
          </w:p>
        </w:tc>
        <w:tc>
          <w:tcPr>
            <w:tcW w:w="0" w:type="auto"/>
          </w:tcPr>
          <w:p w:rsidR="00154FD9" w:rsidRPr="00154FD9" w:rsidRDefault="00154FD9" w:rsidP="00B06D46">
            <w:pPr>
              <w:rPr>
                <w:sz w:val="18"/>
                <w:szCs w:val="18"/>
              </w:rPr>
            </w:pPr>
            <w:r w:rsidRPr="00154FD9">
              <w:rPr>
                <w:sz w:val="18"/>
                <w:szCs w:val="18"/>
              </w:rPr>
              <w:t>7</w:t>
            </w:r>
          </w:p>
        </w:tc>
        <w:tc>
          <w:tcPr>
            <w:tcW w:w="0" w:type="auto"/>
          </w:tcPr>
          <w:p w:rsidR="00154FD9" w:rsidRPr="00154FD9" w:rsidRDefault="00154FD9" w:rsidP="00B06D46">
            <w:pPr>
              <w:rPr>
                <w:sz w:val="18"/>
                <w:szCs w:val="18"/>
              </w:rPr>
            </w:pPr>
            <w:r w:rsidRPr="00154FD9">
              <w:rPr>
                <w:sz w:val="18"/>
                <w:szCs w:val="18"/>
              </w:rPr>
              <w:t>16.02.16</w:t>
            </w:r>
          </w:p>
        </w:tc>
        <w:tc>
          <w:tcPr>
            <w:tcW w:w="0" w:type="auto"/>
          </w:tcPr>
          <w:p w:rsidR="00154FD9" w:rsidRPr="00154FD9" w:rsidRDefault="00154FD9" w:rsidP="00B06D46">
            <w:pPr>
              <w:rPr>
                <w:sz w:val="18"/>
                <w:szCs w:val="18"/>
              </w:rPr>
            </w:pPr>
            <w:r w:rsidRPr="00154FD9">
              <w:rPr>
                <w:sz w:val="18"/>
                <w:szCs w:val="18"/>
              </w:rPr>
              <w:t>20.02.16</w:t>
            </w:r>
          </w:p>
          <w:p w:rsidR="00154FD9" w:rsidRPr="00154FD9" w:rsidRDefault="00154FD9" w:rsidP="00B06D46">
            <w:pPr>
              <w:rPr>
                <w:sz w:val="18"/>
                <w:szCs w:val="18"/>
              </w:rPr>
            </w:pPr>
            <w:r w:rsidRPr="00154FD9">
              <w:rPr>
                <w:sz w:val="18"/>
                <w:szCs w:val="18"/>
              </w:rPr>
              <w:t>Mrs Thomas Class Teacher</w:t>
            </w:r>
          </w:p>
        </w:tc>
        <w:tc>
          <w:tcPr>
            <w:tcW w:w="0" w:type="auto"/>
          </w:tcPr>
          <w:p w:rsidR="004E35D8" w:rsidRDefault="004E35D8" w:rsidP="00B06D46">
            <w:pPr>
              <w:rPr>
                <w:sz w:val="18"/>
                <w:szCs w:val="18"/>
              </w:rPr>
            </w:pPr>
            <w:r>
              <w:rPr>
                <w:sz w:val="18"/>
                <w:szCs w:val="18"/>
              </w:rPr>
              <w:t>Bullying confirmed</w:t>
            </w:r>
            <w:r w:rsidR="00A40141">
              <w:rPr>
                <w:sz w:val="18"/>
                <w:szCs w:val="18"/>
              </w:rPr>
              <w:t>.</w:t>
            </w:r>
          </w:p>
          <w:p w:rsidR="00154FD9" w:rsidRDefault="004E35D8" w:rsidP="00B06D46">
            <w:pPr>
              <w:rPr>
                <w:sz w:val="18"/>
                <w:szCs w:val="18"/>
              </w:rPr>
            </w:pPr>
            <w:r>
              <w:rPr>
                <w:sz w:val="18"/>
                <w:szCs w:val="18"/>
              </w:rPr>
              <w:t>Bullying not confirmed</w:t>
            </w:r>
            <w:r w:rsidR="00A40141">
              <w:rPr>
                <w:sz w:val="18"/>
                <w:szCs w:val="18"/>
              </w:rPr>
              <w:t>.</w:t>
            </w:r>
          </w:p>
          <w:p w:rsidR="004E35D8" w:rsidRPr="00154FD9" w:rsidRDefault="004E35D8" w:rsidP="00B06D46">
            <w:pPr>
              <w:rPr>
                <w:sz w:val="18"/>
                <w:szCs w:val="18"/>
              </w:rPr>
            </w:pPr>
            <w:r>
              <w:rPr>
                <w:sz w:val="18"/>
                <w:szCs w:val="18"/>
              </w:rPr>
              <w:t>Action</w:t>
            </w:r>
            <w:r w:rsidR="00A40141">
              <w:rPr>
                <w:sz w:val="18"/>
                <w:szCs w:val="18"/>
              </w:rPr>
              <w:t>s</w:t>
            </w:r>
            <w:r>
              <w:rPr>
                <w:sz w:val="18"/>
                <w:szCs w:val="18"/>
              </w:rPr>
              <w:t xml:space="preserve"> agreed</w:t>
            </w:r>
            <w:r w:rsidR="00AE1973">
              <w:rPr>
                <w:sz w:val="18"/>
                <w:szCs w:val="18"/>
              </w:rPr>
              <w:t xml:space="preserve"> and listed here</w:t>
            </w:r>
            <w:r w:rsidR="004B7F2E">
              <w:rPr>
                <w:sz w:val="18"/>
                <w:szCs w:val="18"/>
              </w:rPr>
              <w:t>.</w:t>
            </w:r>
          </w:p>
        </w:tc>
        <w:tc>
          <w:tcPr>
            <w:tcW w:w="0" w:type="auto"/>
          </w:tcPr>
          <w:p w:rsidR="00154FD9" w:rsidRDefault="00154FD9" w:rsidP="00B06D46">
            <w:pPr>
              <w:rPr>
                <w:sz w:val="18"/>
                <w:szCs w:val="18"/>
              </w:rPr>
            </w:pPr>
            <w:r>
              <w:rPr>
                <w:sz w:val="18"/>
                <w:szCs w:val="18"/>
              </w:rPr>
              <w:t>Type =</w:t>
            </w:r>
            <w:r w:rsidR="00BF68F5">
              <w:rPr>
                <w:sz w:val="18"/>
                <w:szCs w:val="18"/>
              </w:rPr>
              <w:t xml:space="preserve"> </w:t>
            </w:r>
          </w:p>
          <w:p w:rsidR="00BF68F5" w:rsidRDefault="00BF68F5" w:rsidP="00B06D46">
            <w:pPr>
              <w:rPr>
                <w:sz w:val="18"/>
                <w:szCs w:val="18"/>
              </w:rPr>
            </w:pPr>
          </w:p>
          <w:p w:rsidR="00154FD9" w:rsidRPr="00154FD9" w:rsidRDefault="00154FD9" w:rsidP="00B06D46">
            <w:pPr>
              <w:rPr>
                <w:sz w:val="18"/>
                <w:szCs w:val="18"/>
              </w:rPr>
            </w:pPr>
            <w:r>
              <w:rPr>
                <w:sz w:val="18"/>
                <w:szCs w:val="18"/>
              </w:rPr>
              <w:t>Motivation =</w:t>
            </w:r>
            <w:r w:rsidR="00BF68F5">
              <w:rPr>
                <w:sz w:val="18"/>
                <w:szCs w:val="18"/>
              </w:rPr>
              <w:t xml:space="preserve"> </w:t>
            </w:r>
          </w:p>
        </w:tc>
      </w:tr>
      <w:tr w:rsidR="00AE1973" w:rsidRPr="00154FD9" w:rsidTr="00BF68F5">
        <w:tc>
          <w:tcPr>
            <w:tcW w:w="0" w:type="auto"/>
          </w:tcPr>
          <w:p w:rsidR="00BF68F5" w:rsidRPr="00154FD9" w:rsidRDefault="00BF68F5" w:rsidP="00B06D46">
            <w:pPr>
              <w:rPr>
                <w:sz w:val="18"/>
                <w:szCs w:val="18"/>
              </w:rPr>
            </w:pPr>
          </w:p>
        </w:tc>
        <w:tc>
          <w:tcPr>
            <w:tcW w:w="0" w:type="auto"/>
          </w:tcPr>
          <w:p w:rsidR="00BF68F5" w:rsidRPr="00154FD9" w:rsidRDefault="00BF68F5" w:rsidP="00154FD9">
            <w:pPr>
              <w:jc w:val="cente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Default="00BF68F5" w:rsidP="00BF68F5">
            <w:pPr>
              <w:rPr>
                <w:sz w:val="18"/>
                <w:szCs w:val="18"/>
              </w:rPr>
            </w:pPr>
            <w:r>
              <w:rPr>
                <w:sz w:val="18"/>
                <w:szCs w:val="18"/>
              </w:rPr>
              <w:t xml:space="preserve">Type = </w:t>
            </w:r>
          </w:p>
          <w:p w:rsidR="00BF68F5" w:rsidRDefault="00BF68F5" w:rsidP="00BF68F5">
            <w:pPr>
              <w:rPr>
                <w:sz w:val="18"/>
                <w:szCs w:val="18"/>
              </w:rPr>
            </w:pPr>
          </w:p>
          <w:p w:rsidR="00BF68F5" w:rsidRDefault="00BF68F5" w:rsidP="00BF68F5">
            <w:pPr>
              <w:rPr>
                <w:sz w:val="18"/>
                <w:szCs w:val="18"/>
              </w:rPr>
            </w:pPr>
            <w:r>
              <w:rPr>
                <w:sz w:val="18"/>
                <w:szCs w:val="18"/>
              </w:rPr>
              <w:t>Motivation =</w:t>
            </w:r>
          </w:p>
        </w:tc>
      </w:tr>
      <w:tr w:rsidR="00AE1973" w:rsidRPr="00154FD9" w:rsidTr="00BF68F5">
        <w:tc>
          <w:tcPr>
            <w:tcW w:w="0" w:type="auto"/>
          </w:tcPr>
          <w:p w:rsidR="00BF68F5" w:rsidRPr="00154FD9" w:rsidRDefault="00BF68F5" w:rsidP="00B06D46">
            <w:pPr>
              <w:rPr>
                <w:sz w:val="18"/>
                <w:szCs w:val="18"/>
              </w:rPr>
            </w:pPr>
          </w:p>
        </w:tc>
        <w:tc>
          <w:tcPr>
            <w:tcW w:w="0" w:type="auto"/>
          </w:tcPr>
          <w:p w:rsidR="00BF68F5" w:rsidRPr="00154FD9" w:rsidRDefault="00BF68F5" w:rsidP="00154FD9">
            <w:pPr>
              <w:jc w:val="cente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Default="00BF68F5" w:rsidP="00BF68F5">
            <w:pPr>
              <w:rPr>
                <w:sz w:val="18"/>
                <w:szCs w:val="18"/>
              </w:rPr>
            </w:pPr>
            <w:r>
              <w:rPr>
                <w:sz w:val="18"/>
                <w:szCs w:val="18"/>
              </w:rPr>
              <w:t xml:space="preserve">Type = </w:t>
            </w:r>
          </w:p>
          <w:p w:rsidR="00BF68F5" w:rsidRDefault="00BF68F5" w:rsidP="00BF68F5">
            <w:pPr>
              <w:rPr>
                <w:sz w:val="18"/>
                <w:szCs w:val="18"/>
              </w:rPr>
            </w:pPr>
          </w:p>
          <w:p w:rsidR="00BF68F5" w:rsidRDefault="00BF68F5" w:rsidP="00BF68F5">
            <w:pPr>
              <w:rPr>
                <w:sz w:val="18"/>
                <w:szCs w:val="18"/>
              </w:rPr>
            </w:pPr>
            <w:r>
              <w:rPr>
                <w:sz w:val="18"/>
                <w:szCs w:val="18"/>
              </w:rPr>
              <w:t>Motivation =</w:t>
            </w:r>
          </w:p>
        </w:tc>
      </w:tr>
      <w:tr w:rsidR="00AE1973" w:rsidRPr="00154FD9" w:rsidTr="00BF68F5">
        <w:tc>
          <w:tcPr>
            <w:tcW w:w="0" w:type="auto"/>
          </w:tcPr>
          <w:p w:rsidR="00BF68F5" w:rsidRPr="00154FD9" w:rsidRDefault="00BF68F5" w:rsidP="00B06D46">
            <w:pPr>
              <w:rPr>
                <w:sz w:val="18"/>
                <w:szCs w:val="18"/>
              </w:rPr>
            </w:pPr>
          </w:p>
        </w:tc>
        <w:tc>
          <w:tcPr>
            <w:tcW w:w="0" w:type="auto"/>
          </w:tcPr>
          <w:p w:rsidR="00BF68F5" w:rsidRPr="00154FD9" w:rsidRDefault="00BF68F5" w:rsidP="00154FD9">
            <w:pPr>
              <w:jc w:val="cente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Pr="00154FD9" w:rsidRDefault="00BF68F5" w:rsidP="00B06D46">
            <w:pPr>
              <w:rPr>
                <w:sz w:val="18"/>
                <w:szCs w:val="18"/>
              </w:rPr>
            </w:pPr>
          </w:p>
        </w:tc>
        <w:tc>
          <w:tcPr>
            <w:tcW w:w="0" w:type="auto"/>
          </w:tcPr>
          <w:p w:rsidR="00BF68F5" w:rsidRDefault="00BF68F5" w:rsidP="00BF68F5">
            <w:pPr>
              <w:rPr>
                <w:sz w:val="18"/>
                <w:szCs w:val="18"/>
              </w:rPr>
            </w:pPr>
            <w:r>
              <w:rPr>
                <w:sz w:val="18"/>
                <w:szCs w:val="18"/>
              </w:rPr>
              <w:t xml:space="preserve">Type = </w:t>
            </w:r>
          </w:p>
          <w:p w:rsidR="00BF68F5" w:rsidRDefault="00BF68F5" w:rsidP="00BF68F5">
            <w:pPr>
              <w:rPr>
                <w:sz w:val="18"/>
                <w:szCs w:val="18"/>
              </w:rPr>
            </w:pPr>
          </w:p>
          <w:p w:rsidR="00BF68F5" w:rsidRDefault="00BF68F5" w:rsidP="00BF68F5">
            <w:pPr>
              <w:rPr>
                <w:sz w:val="18"/>
                <w:szCs w:val="18"/>
              </w:rPr>
            </w:pPr>
            <w:r>
              <w:rPr>
                <w:sz w:val="18"/>
                <w:szCs w:val="18"/>
              </w:rPr>
              <w:t>Motivation =</w:t>
            </w:r>
          </w:p>
        </w:tc>
      </w:tr>
    </w:tbl>
    <w:p w:rsidR="00154FD9" w:rsidRDefault="00154FD9" w:rsidP="00B06D46">
      <w:pPr>
        <w:spacing w:after="0" w:line="240" w:lineRule="auto"/>
        <w:rPr>
          <w:sz w:val="24"/>
          <w:szCs w:val="24"/>
        </w:rPr>
      </w:pPr>
    </w:p>
    <w:p w:rsidR="004E35D8" w:rsidRDefault="004E35D8" w:rsidP="00B06D46">
      <w:pPr>
        <w:spacing w:after="0" w:line="240" w:lineRule="auto"/>
        <w:rPr>
          <w:sz w:val="24"/>
          <w:szCs w:val="24"/>
        </w:rPr>
      </w:pPr>
      <w:r>
        <w:rPr>
          <w:sz w:val="24"/>
          <w:szCs w:val="24"/>
        </w:rPr>
        <w:t xml:space="preserve">OR </w:t>
      </w:r>
    </w:p>
    <w:p w:rsidR="004E35D8" w:rsidRDefault="004E35D8" w:rsidP="00B06D46">
      <w:pPr>
        <w:spacing w:after="0" w:line="240" w:lineRule="auto"/>
        <w:rPr>
          <w:sz w:val="24"/>
          <w:szCs w:val="24"/>
        </w:rPr>
      </w:pPr>
    </w:p>
    <w:tbl>
      <w:tblPr>
        <w:tblStyle w:val="TableGrid"/>
        <w:tblW w:w="0" w:type="auto"/>
        <w:tblLook w:val="04A0" w:firstRow="1" w:lastRow="0" w:firstColumn="1" w:lastColumn="0" w:noHBand="0" w:noVBand="1"/>
      </w:tblPr>
      <w:tblGrid>
        <w:gridCol w:w="1032"/>
        <w:gridCol w:w="598"/>
        <w:gridCol w:w="760"/>
        <w:gridCol w:w="1017"/>
        <w:gridCol w:w="1349"/>
        <w:gridCol w:w="2278"/>
        <w:gridCol w:w="2304"/>
        <w:gridCol w:w="2615"/>
        <w:gridCol w:w="3116"/>
      </w:tblGrid>
      <w:tr w:rsidR="003661FF" w:rsidRPr="00154FD9" w:rsidTr="00A40141">
        <w:tc>
          <w:tcPr>
            <w:tcW w:w="0" w:type="auto"/>
            <w:vMerge w:val="restart"/>
            <w:shd w:val="clear" w:color="auto" w:fill="BFBFBF" w:themeFill="background1" w:themeFillShade="BF"/>
          </w:tcPr>
          <w:p w:rsidR="003661FF" w:rsidRPr="00154FD9" w:rsidRDefault="003661FF" w:rsidP="003F244F">
            <w:pPr>
              <w:jc w:val="center"/>
              <w:rPr>
                <w:b/>
                <w:sz w:val="18"/>
                <w:szCs w:val="18"/>
              </w:rPr>
            </w:pPr>
            <w:r w:rsidRPr="00154FD9">
              <w:rPr>
                <w:b/>
                <w:sz w:val="18"/>
                <w:szCs w:val="18"/>
              </w:rPr>
              <w:t>Pupil Name</w:t>
            </w:r>
          </w:p>
        </w:tc>
        <w:tc>
          <w:tcPr>
            <w:tcW w:w="0" w:type="auto"/>
            <w:gridSpan w:val="2"/>
            <w:tcBorders>
              <w:bottom w:val="nil"/>
            </w:tcBorders>
            <w:shd w:val="clear" w:color="auto" w:fill="BFBFBF" w:themeFill="background1" w:themeFillShade="BF"/>
          </w:tcPr>
          <w:p w:rsidR="003661FF" w:rsidRPr="00154FD9" w:rsidRDefault="003661FF" w:rsidP="003F244F">
            <w:pPr>
              <w:jc w:val="center"/>
              <w:rPr>
                <w:b/>
                <w:sz w:val="18"/>
                <w:szCs w:val="18"/>
              </w:rPr>
            </w:pPr>
            <w:r w:rsidRPr="00154FD9">
              <w:rPr>
                <w:b/>
                <w:sz w:val="18"/>
                <w:szCs w:val="18"/>
              </w:rPr>
              <w:t>Gender</w:t>
            </w:r>
          </w:p>
        </w:tc>
        <w:tc>
          <w:tcPr>
            <w:tcW w:w="0" w:type="auto"/>
            <w:vMerge w:val="restart"/>
            <w:shd w:val="clear" w:color="auto" w:fill="BFBFBF" w:themeFill="background1" w:themeFillShade="BF"/>
          </w:tcPr>
          <w:p w:rsidR="003661FF" w:rsidRPr="00154FD9" w:rsidRDefault="003661FF" w:rsidP="003F244F">
            <w:pPr>
              <w:jc w:val="center"/>
              <w:rPr>
                <w:b/>
                <w:sz w:val="18"/>
                <w:szCs w:val="18"/>
              </w:rPr>
            </w:pPr>
            <w:r w:rsidRPr="00154FD9">
              <w:rPr>
                <w:b/>
                <w:sz w:val="18"/>
                <w:szCs w:val="18"/>
              </w:rPr>
              <w:t>Year Group</w:t>
            </w:r>
          </w:p>
        </w:tc>
        <w:tc>
          <w:tcPr>
            <w:tcW w:w="0" w:type="auto"/>
            <w:vMerge w:val="restart"/>
            <w:shd w:val="clear" w:color="auto" w:fill="BFBFBF" w:themeFill="background1" w:themeFillShade="BF"/>
          </w:tcPr>
          <w:p w:rsidR="003661FF" w:rsidRPr="00154FD9" w:rsidRDefault="003661FF" w:rsidP="003F244F">
            <w:pPr>
              <w:jc w:val="center"/>
              <w:rPr>
                <w:b/>
                <w:sz w:val="18"/>
                <w:szCs w:val="18"/>
              </w:rPr>
            </w:pPr>
            <w:r w:rsidRPr="00154FD9">
              <w:rPr>
                <w:b/>
                <w:sz w:val="18"/>
                <w:szCs w:val="18"/>
              </w:rPr>
              <w:t>Date of Incident</w:t>
            </w:r>
          </w:p>
        </w:tc>
        <w:tc>
          <w:tcPr>
            <w:tcW w:w="0" w:type="auto"/>
            <w:vMerge w:val="restart"/>
            <w:shd w:val="clear" w:color="auto" w:fill="BFBFBF" w:themeFill="background1" w:themeFillShade="BF"/>
          </w:tcPr>
          <w:p w:rsidR="003661FF" w:rsidRPr="00154FD9" w:rsidRDefault="003661FF" w:rsidP="003F244F">
            <w:pPr>
              <w:jc w:val="center"/>
              <w:rPr>
                <w:b/>
                <w:sz w:val="18"/>
                <w:szCs w:val="18"/>
              </w:rPr>
            </w:pPr>
            <w:r w:rsidRPr="00154FD9">
              <w:rPr>
                <w:b/>
                <w:sz w:val="18"/>
                <w:szCs w:val="18"/>
              </w:rPr>
              <w:t>Date investigated &amp; by whom</w:t>
            </w:r>
          </w:p>
        </w:tc>
        <w:tc>
          <w:tcPr>
            <w:tcW w:w="0" w:type="auto"/>
            <w:vMerge w:val="restart"/>
            <w:shd w:val="clear" w:color="auto" w:fill="BFBFBF" w:themeFill="background1" w:themeFillShade="BF"/>
          </w:tcPr>
          <w:p w:rsidR="003661FF" w:rsidRPr="00154FD9" w:rsidRDefault="003661FF" w:rsidP="003F244F">
            <w:pPr>
              <w:jc w:val="center"/>
              <w:rPr>
                <w:b/>
                <w:sz w:val="18"/>
                <w:szCs w:val="18"/>
              </w:rPr>
            </w:pPr>
            <w:r w:rsidRPr="00154FD9">
              <w:rPr>
                <w:b/>
                <w:sz w:val="18"/>
                <w:szCs w:val="18"/>
              </w:rPr>
              <w:t>Outcome &amp; Actions</w:t>
            </w:r>
          </w:p>
        </w:tc>
        <w:tc>
          <w:tcPr>
            <w:tcW w:w="0" w:type="auto"/>
            <w:vMerge w:val="restart"/>
            <w:shd w:val="clear" w:color="auto" w:fill="BFBFBF" w:themeFill="background1" w:themeFillShade="BF"/>
          </w:tcPr>
          <w:p w:rsidR="003661FF" w:rsidRPr="00154FD9" w:rsidRDefault="003661FF" w:rsidP="003F244F">
            <w:pPr>
              <w:jc w:val="center"/>
              <w:rPr>
                <w:b/>
                <w:sz w:val="18"/>
                <w:szCs w:val="18"/>
              </w:rPr>
            </w:pPr>
            <w:r>
              <w:rPr>
                <w:b/>
                <w:sz w:val="18"/>
                <w:szCs w:val="18"/>
              </w:rPr>
              <w:t>Type of bullying – choose an option</w:t>
            </w:r>
          </w:p>
        </w:tc>
        <w:tc>
          <w:tcPr>
            <w:tcW w:w="0" w:type="auto"/>
            <w:vMerge w:val="restart"/>
            <w:shd w:val="clear" w:color="auto" w:fill="BFBFBF" w:themeFill="background1" w:themeFillShade="BF"/>
          </w:tcPr>
          <w:p w:rsidR="003661FF" w:rsidRDefault="003661FF" w:rsidP="003F244F">
            <w:pPr>
              <w:jc w:val="center"/>
              <w:rPr>
                <w:b/>
                <w:sz w:val="18"/>
                <w:szCs w:val="18"/>
              </w:rPr>
            </w:pPr>
            <w:r>
              <w:rPr>
                <w:b/>
                <w:sz w:val="18"/>
                <w:szCs w:val="18"/>
              </w:rPr>
              <w:t>Motivation for bullying – choose an option</w:t>
            </w:r>
          </w:p>
        </w:tc>
      </w:tr>
      <w:tr w:rsidR="003661FF" w:rsidRPr="00154FD9" w:rsidTr="00A40141">
        <w:tc>
          <w:tcPr>
            <w:tcW w:w="0" w:type="auto"/>
            <w:vMerge/>
          </w:tcPr>
          <w:p w:rsidR="003661FF" w:rsidRPr="00154FD9" w:rsidRDefault="003661FF" w:rsidP="003F244F">
            <w:pPr>
              <w:rPr>
                <w:sz w:val="18"/>
                <w:szCs w:val="18"/>
              </w:rPr>
            </w:pPr>
          </w:p>
        </w:tc>
        <w:tc>
          <w:tcPr>
            <w:tcW w:w="0" w:type="auto"/>
            <w:tcBorders>
              <w:top w:val="nil"/>
            </w:tcBorders>
            <w:shd w:val="clear" w:color="auto" w:fill="BFBFBF" w:themeFill="background1" w:themeFillShade="BF"/>
          </w:tcPr>
          <w:p w:rsidR="003661FF" w:rsidRPr="00154FD9" w:rsidRDefault="003661FF" w:rsidP="003F244F">
            <w:pPr>
              <w:jc w:val="center"/>
              <w:rPr>
                <w:b/>
                <w:sz w:val="18"/>
                <w:szCs w:val="18"/>
              </w:rPr>
            </w:pPr>
            <w:r w:rsidRPr="00154FD9">
              <w:rPr>
                <w:b/>
                <w:sz w:val="18"/>
                <w:szCs w:val="18"/>
              </w:rPr>
              <w:t>Male</w:t>
            </w:r>
          </w:p>
        </w:tc>
        <w:tc>
          <w:tcPr>
            <w:tcW w:w="0" w:type="auto"/>
            <w:tcBorders>
              <w:top w:val="nil"/>
            </w:tcBorders>
            <w:shd w:val="clear" w:color="auto" w:fill="BFBFBF" w:themeFill="background1" w:themeFillShade="BF"/>
          </w:tcPr>
          <w:p w:rsidR="003661FF" w:rsidRPr="00154FD9" w:rsidRDefault="003661FF" w:rsidP="003F244F">
            <w:pPr>
              <w:jc w:val="center"/>
              <w:rPr>
                <w:b/>
                <w:sz w:val="18"/>
                <w:szCs w:val="18"/>
              </w:rPr>
            </w:pPr>
            <w:r w:rsidRPr="00154FD9">
              <w:rPr>
                <w:b/>
                <w:sz w:val="18"/>
                <w:szCs w:val="18"/>
              </w:rPr>
              <w:t>Female</w:t>
            </w:r>
          </w:p>
        </w:tc>
        <w:tc>
          <w:tcPr>
            <w:tcW w:w="0" w:type="auto"/>
            <w:vMerge/>
          </w:tcPr>
          <w:p w:rsidR="003661FF" w:rsidRPr="00154FD9" w:rsidRDefault="003661FF" w:rsidP="003F244F">
            <w:pPr>
              <w:rPr>
                <w:sz w:val="18"/>
                <w:szCs w:val="18"/>
              </w:rPr>
            </w:pPr>
          </w:p>
        </w:tc>
        <w:tc>
          <w:tcPr>
            <w:tcW w:w="0" w:type="auto"/>
            <w:vMerge/>
          </w:tcPr>
          <w:p w:rsidR="003661FF" w:rsidRPr="00154FD9" w:rsidRDefault="003661FF" w:rsidP="003F244F">
            <w:pPr>
              <w:rPr>
                <w:sz w:val="18"/>
                <w:szCs w:val="18"/>
              </w:rPr>
            </w:pPr>
          </w:p>
        </w:tc>
        <w:tc>
          <w:tcPr>
            <w:tcW w:w="0" w:type="auto"/>
            <w:vMerge/>
          </w:tcPr>
          <w:p w:rsidR="003661FF" w:rsidRPr="00154FD9" w:rsidRDefault="003661FF" w:rsidP="003F244F">
            <w:pPr>
              <w:rPr>
                <w:sz w:val="18"/>
                <w:szCs w:val="18"/>
              </w:rPr>
            </w:pPr>
          </w:p>
        </w:tc>
        <w:tc>
          <w:tcPr>
            <w:tcW w:w="0" w:type="auto"/>
            <w:vMerge/>
          </w:tcPr>
          <w:p w:rsidR="003661FF" w:rsidRPr="00154FD9" w:rsidRDefault="003661FF" w:rsidP="003F244F">
            <w:pPr>
              <w:rPr>
                <w:sz w:val="18"/>
                <w:szCs w:val="18"/>
              </w:rPr>
            </w:pPr>
          </w:p>
        </w:tc>
        <w:tc>
          <w:tcPr>
            <w:tcW w:w="0" w:type="auto"/>
            <w:vMerge/>
          </w:tcPr>
          <w:p w:rsidR="003661FF" w:rsidRPr="00154FD9" w:rsidRDefault="003661FF" w:rsidP="003F244F">
            <w:pPr>
              <w:rPr>
                <w:sz w:val="18"/>
                <w:szCs w:val="18"/>
              </w:rPr>
            </w:pPr>
          </w:p>
        </w:tc>
        <w:tc>
          <w:tcPr>
            <w:tcW w:w="0" w:type="auto"/>
            <w:vMerge/>
          </w:tcPr>
          <w:p w:rsidR="003661FF" w:rsidRPr="00154FD9" w:rsidRDefault="003661FF" w:rsidP="003F244F">
            <w:pPr>
              <w:rPr>
                <w:sz w:val="18"/>
                <w:szCs w:val="18"/>
              </w:rPr>
            </w:pPr>
          </w:p>
        </w:tc>
      </w:tr>
      <w:tr w:rsidR="003661FF" w:rsidRPr="00154FD9" w:rsidTr="00A40141">
        <w:tc>
          <w:tcPr>
            <w:tcW w:w="0" w:type="auto"/>
          </w:tcPr>
          <w:p w:rsidR="003661FF" w:rsidRPr="00154FD9" w:rsidRDefault="003661FF" w:rsidP="003F244F">
            <w:pPr>
              <w:rPr>
                <w:sz w:val="18"/>
                <w:szCs w:val="18"/>
              </w:rPr>
            </w:pPr>
            <w:r w:rsidRPr="00154FD9">
              <w:rPr>
                <w:sz w:val="18"/>
                <w:szCs w:val="18"/>
              </w:rPr>
              <w:t>Joe Bloggs</w:t>
            </w:r>
          </w:p>
        </w:tc>
        <w:tc>
          <w:tcPr>
            <w:tcW w:w="0" w:type="auto"/>
          </w:tcPr>
          <w:p w:rsidR="003661FF" w:rsidRPr="00154FD9" w:rsidRDefault="003661FF" w:rsidP="003F244F">
            <w:pPr>
              <w:jc w:val="center"/>
              <w:rPr>
                <w:sz w:val="18"/>
                <w:szCs w:val="18"/>
              </w:rPr>
            </w:pPr>
            <w:r w:rsidRPr="00154FD9">
              <w:rPr>
                <w:sz w:val="18"/>
                <w:szCs w:val="18"/>
              </w:rPr>
              <w:sym w:font="Wingdings 2" w:char="F050"/>
            </w:r>
          </w:p>
        </w:tc>
        <w:tc>
          <w:tcPr>
            <w:tcW w:w="0" w:type="auto"/>
          </w:tcPr>
          <w:p w:rsidR="003661FF" w:rsidRPr="00154FD9" w:rsidRDefault="003661FF" w:rsidP="003F244F">
            <w:pPr>
              <w:rPr>
                <w:sz w:val="18"/>
                <w:szCs w:val="18"/>
              </w:rPr>
            </w:pPr>
          </w:p>
        </w:tc>
        <w:tc>
          <w:tcPr>
            <w:tcW w:w="0" w:type="auto"/>
          </w:tcPr>
          <w:p w:rsidR="003661FF" w:rsidRPr="00154FD9" w:rsidRDefault="003661FF" w:rsidP="003F244F">
            <w:pPr>
              <w:rPr>
                <w:sz w:val="18"/>
                <w:szCs w:val="18"/>
              </w:rPr>
            </w:pPr>
            <w:r w:rsidRPr="00154FD9">
              <w:rPr>
                <w:sz w:val="18"/>
                <w:szCs w:val="18"/>
              </w:rPr>
              <w:t>7</w:t>
            </w:r>
          </w:p>
        </w:tc>
        <w:tc>
          <w:tcPr>
            <w:tcW w:w="0" w:type="auto"/>
          </w:tcPr>
          <w:p w:rsidR="003661FF" w:rsidRPr="00154FD9" w:rsidRDefault="003661FF" w:rsidP="003F244F">
            <w:pPr>
              <w:rPr>
                <w:sz w:val="18"/>
                <w:szCs w:val="18"/>
              </w:rPr>
            </w:pPr>
            <w:r w:rsidRPr="00154FD9">
              <w:rPr>
                <w:sz w:val="18"/>
                <w:szCs w:val="18"/>
              </w:rPr>
              <w:t>16.02.16</w:t>
            </w:r>
          </w:p>
        </w:tc>
        <w:tc>
          <w:tcPr>
            <w:tcW w:w="0" w:type="auto"/>
          </w:tcPr>
          <w:p w:rsidR="003661FF" w:rsidRPr="00154FD9" w:rsidRDefault="003661FF" w:rsidP="003F244F">
            <w:pPr>
              <w:rPr>
                <w:sz w:val="18"/>
                <w:szCs w:val="18"/>
              </w:rPr>
            </w:pPr>
            <w:r w:rsidRPr="00154FD9">
              <w:rPr>
                <w:sz w:val="18"/>
                <w:szCs w:val="18"/>
              </w:rPr>
              <w:t>20.02.16</w:t>
            </w:r>
          </w:p>
          <w:p w:rsidR="003661FF" w:rsidRPr="00154FD9" w:rsidRDefault="003661FF" w:rsidP="003F244F">
            <w:pPr>
              <w:rPr>
                <w:sz w:val="18"/>
                <w:szCs w:val="18"/>
              </w:rPr>
            </w:pPr>
            <w:r w:rsidRPr="00154FD9">
              <w:rPr>
                <w:sz w:val="18"/>
                <w:szCs w:val="18"/>
              </w:rPr>
              <w:t>Mrs Thomas Class Teacher</w:t>
            </w:r>
          </w:p>
        </w:tc>
        <w:tc>
          <w:tcPr>
            <w:tcW w:w="0" w:type="auto"/>
          </w:tcPr>
          <w:p w:rsidR="004E35D8" w:rsidRDefault="004E35D8" w:rsidP="004E35D8">
            <w:pPr>
              <w:rPr>
                <w:sz w:val="18"/>
                <w:szCs w:val="18"/>
              </w:rPr>
            </w:pPr>
            <w:r>
              <w:rPr>
                <w:sz w:val="18"/>
                <w:szCs w:val="18"/>
              </w:rPr>
              <w:t>Bullying confirmed.</w:t>
            </w:r>
          </w:p>
          <w:p w:rsidR="004E35D8" w:rsidRDefault="004E35D8" w:rsidP="004E35D8">
            <w:pPr>
              <w:rPr>
                <w:sz w:val="18"/>
                <w:szCs w:val="18"/>
              </w:rPr>
            </w:pPr>
            <w:r>
              <w:rPr>
                <w:sz w:val="18"/>
                <w:szCs w:val="18"/>
              </w:rPr>
              <w:t>Bullying not confirmed.</w:t>
            </w:r>
          </w:p>
          <w:p w:rsidR="003661FF" w:rsidRPr="00154FD9" w:rsidRDefault="00A40141" w:rsidP="004E35D8">
            <w:pPr>
              <w:rPr>
                <w:sz w:val="18"/>
                <w:szCs w:val="18"/>
              </w:rPr>
            </w:pPr>
            <w:r>
              <w:rPr>
                <w:sz w:val="18"/>
                <w:szCs w:val="18"/>
              </w:rPr>
              <w:t xml:space="preserve">Actions </w:t>
            </w:r>
            <w:r w:rsidR="004E35D8">
              <w:rPr>
                <w:sz w:val="18"/>
                <w:szCs w:val="18"/>
              </w:rPr>
              <w:t>agreed</w:t>
            </w:r>
            <w:r w:rsidR="00AE1973">
              <w:rPr>
                <w:sz w:val="18"/>
                <w:szCs w:val="18"/>
              </w:rPr>
              <w:t xml:space="preserve"> and listed here</w:t>
            </w:r>
            <w:r w:rsidR="004B7F2E">
              <w:rPr>
                <w:sz w:val="18"/>
                <w:szCs w:val="18"/>
              </w:rPr>
              <w:t>.</w:t>
            </w:r>
          </w:p>
        </w:tc>
        <w:tc>
          <w:tcPr>
            <w:tcW w:w="0" w:type="auto"/>
          </w:tcPr>
          <w:p w:rsidR="003661FF" w:rsidRDefault="003661FF" w:rsidP="003F244F">
            <w:pPr>
              <w:rPr>
                <w:sz w:val="18"/>
                <w:szCs w:val="18"/>
              </w:rPr>
            </w:pPr>
            <w:r>
              <w:rPr>
                <w:sz w:val="18"/>
                <w:szCs w:val="18"/>
              </w:rPr>
              <w:t>Verbal</w:t>
            </w:r>
          </w:p>
          <w:p w:rsidR="003661FF" w:rsidRDefault="003661FF" w:rsidP="003F244F">
            <w:pPr>
              <w:rPr>
                <w:sz w:val="18"/>
                <w:szCs w:val="18"/>
              </w:rPr>
            </w:pPr>
            <w:r>
              <w:rPr>
                <w:sz w:val="18"/>
                <w:szCs w:val="18"/>
              </w:rPr>
              <w:t>Physical</w:t>
            </w:r>
          </w:p>
          <w:p w:rsidR="003661FF" w:rsidRDefault="003661FF" w:rsidP="003F244F">
            <w:pPr>
              <w:rPr>
                <w:sz w:val="18"/>
                <w:szCs w:val="18"/>
              </w:rPr>
            </w:pPr>
            <w:r>
              <w:rPr>
                <w:sz w:val="18"/>
                <w:szCs w:val="18"/>
              </w:rPr>
              <w:t>Cyber</w:t>
            </w:r>
          </w:p>
          <w:p w:rsidR="003661FF" w:rsidRPr="00154FD9" w:rsidRDefault="003661FF" w:rsidP="003F244F">
            <w:pPr>
              <w:rPr>
                <w:sz w:val="18"/>
                <w:szCs w:val="18"/>
              </w:rPr>
            </w:pPr>
            <w:r>
              <w:rPr>
                <w:sz w:val="18"/>
                <w:szCs w:val="18"/>
              </w:rPr>
              <w:t>Indirect</w:t>
            </w:r>
          </w:p>
        </w:tc>
        <w:tc>
          <w:tcPr>
            <w:tcW w:w="0" w:type="auto"/>
          </w:tcPr>
          <w:p w:rsidR="003661FF" w:rsidRDefault="003661FF" w:rsidP="003F244F">
            <w:pPr>
              <w:rPr>
                <w:sz w:val="18"/>
                <w:szCs w:val="18"/>
              </w:rPr>
            </w:pPr>
            <w:r>
              <w:rPr>
                <w:sz w:val="18"/>
                <w:szCs w:val="18"/>
              </w:rPr>
              <w:t>Racial</w:t>
            </w:r>
          </w:p>
          <w:p w:rsidR="003661FF" w:rsidRDefault="003661FF" w:rsidP="003F244F">
            <w:pPr>
              <w:rPr>
                <w:sz w:val="18"/>
                <w:szCs w:val="18"/>
              </w:rPr>
            </w:pPr>
            <w:r>
              <w:rPr>
                <w:sz w:val="18"/>
                <w:szCs w:val="18"/>
              </w:rPr>
              <w:t>Sexual orientation</w:t>
            </w:r>
          </w:p>
          <w:p w:rsidR="003661FF" w:rsidRDefault="003661FF" w:rsidP="003F244F">
            <w:pPr>
              <w:rPr>
                <w:sz w:val="18"/>
                <w:szCs w:val="18"/>
              </w:rPr>
            </w:pPr>
            <w:r>
              <w:rPr>
                <w:sz w:val="18"/>
                <w:szCs w:val="18"/>
              </w:rPr>
              <w:t>Gender</w:t>
            </w:r>
          </w:p>
          <w:p w:rsidR="003661FF" w:rsidRDefault="003661FF" w:rsidP="003F244F">
            <w:pPr>
              <w:rPr>
                <w:sz w:val="18"/>
                <w:szCs w:val="18"/>
              </w:rPr>
            </w:pPr>
            <w:r>
              <w:rPr>
                <w:sz w:val="18"/>
                <w:szCs w:val="18"/>
              </w:rPr>
              <w:t>Disability</w:t>
            </w:r>
          </w:p>
          <w:p w:rsidR="003661FF" w:rsidRDefault="003661FF" w:rsidP="003F244F">
            <w:pPr>
              <w:rPr>
                <w:sz w:val="18"/>
                <w:szCs w:val="18"/>
              </w:rPr>
            </w:pPr>
            <w:r>
              <w:rPr>
                <w:sz w:val="18"/>
                <w:szCs w:val="18"/>
              </w:rPr>
              <w:t>Other</w:t>
            </w:r>
          </w:p>
        </w:tc>
      </w:tr>
      <w:tr w:rsidR="00BF68F5" w:rsidRPr="00154FD9" w:rsidTr="00A40141">
        <w:tc>
          <w:tcPr>
            <w:tcW w:w="0" w:type="auto"/>
          </w:tcPr>
          <w:p w:rsidR="00BF68F5" w:rsidRPr="00154FD9" w:rsidRDefault="00BF68F5" w:rsidP="003F244F">
            <w:pPr>
              <w:rPr>
                <w:sz w:val="18"/>
                <w:szCs w:val="18"/>
              </w:rPr>
            </w:pPr>
          </w:p>
        </w:tc>
        <w:tc>
          <w:tcPr>
            <w:tcW w:w="0" w:type="auto"/>
          </w:tcPr>
          <w:p w:rsidR="00BF68F5" w:rsidRPr="00154FD9" w:rsidRDefault="00BF68F5" w:rsidP="003F244F">
            <w:pPr>
              <w:jc w:val="cente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Default="00BF68F5" w:rsidP="003F244F">
            <w:pPr>
              <w:rPr>
                <w:sz w:val="18"/>
                <w:szCs w:val="18"/>
              </w:rPr>
            </w:pPr>
          </w:p>
        </w:tc>
        <w:tc>
          <w:tcPr>
            <w:tcW w:w="0" w:type="auto"/>
          </w:tcPr>
          <w:p w:rsidR="00BF68F5" w:rsidRDefault="00BF68F5" w:rsidP="003F244F">
            <w:pPr>
              <w:rPr>
                <w:sz w:val="18"/>
                <w:szCs w:val="18"/>
              </w:rPr>
            </w:pPr>
          </w:p>
        </w:tc>
      </w:tr>
      <w:tr w:rsidR="00BF68F5" w:rsidRPr="00154FD9" w:rsidTr="00A40141">
        <w:tc>
          <w:tcPr>
            <w:tcW w:w="0" w:type="auto"/>
          </w:tcPr>
          <w:p w:rsidR="00BF68F5" w:rsidRPr="00154FD9" w:rsidRDefault="00BF68F5" w:rsidP="003F244F">
            <w:pPr>
              <w:rPr>
                <w:sz w:val="18"/>
                <w:szCs w:val="18"/>
              </w:rPr>
            </w:pPr>
          </w:p>
        </w:tc>
        <w:tc>
          <w:tcPr>
            <w:tcW w:w="0" w:type="auto"/>
          </w:tcPr>
          <w:p w:rsidR="00BF68F5" w:rsidRPr="00154FD9" w:rsidRDefault="00BF68F5" w:rsidP="003F244F">
            <w:pPr>
              <w:jc w:val="cente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Pr="00154FD9" w:rsidRDefault="00BF68F5" w:rsidP="003F244F">
            <w:pPr>
              <w:rPr>
                <w:sz w:val="18"/>
                <w:szCs w:val="18"/>
              </w:rPr>
            </w:pPr>
          </w:p>
        </w:tc>
        <w:tc>
          <w:tcPr>
            <w:tcW w:w="0" w:type="auto"/>
          </w:tcPr>
          <w:p w:rsidR="00BF68F5" w:rsidRDefault="00BF68F5" w:rsidP="003F244F">
            <w:pPr>
              <w:rPr>
                <w:sz w:val="18"/>
                <w:szCs w:val="18"/>
              </w:rPr>
            </w:pPr>
          </w:p>
        </w:tc>
        <w:tc>
          <w:tcPr>
            <w:tcW w:w="0" w:type="auto"/>
          </w:tcPr>
          <w:p w:rsidR="00BF68F5" w:rsidRDefault="00BF68F5" w:rsidP="003F244F">
            <w:pPr>
              <w:rPr>
                <w:sz w:val="18"/>
                <w:szCs w:val="18"/>
              </w:rPr>
            </w:pPr>
          </w:p>
        </w:tc>
      </w:tr>
    </w:tbl>
    <w:p w:rsidR="003F244F" w:rsidRDefault="003F244F" w:rsidP="00B06D46">
      <w:pPr>
        <w:spacing w:after="0" w:line="240" w:lineRule="auto"/>
        <w:rPr>
          <w:b/>
          <w:sz w:val="24"/>
          <w:szCs w:val="24"/>
        </w:rPr>
        <w:sectPr w:rsidR="003F244F" w:rsidSect="008C6415">
          <w:pgSz w:w="16838" w:h="11906" w:orient="landscape" w:code="9"/>
          <w:pgMar w:top="851" w:right="1134" w:bottom="992" w:left="851" w:header="709" w:footer="454" w:gutter="0"/>
          <w:cols w:space="708"/>
          <w:docGrid w:linePitch="360"/>
        </w:sectPr>
      </w:pPr>
    </w:p>
    <w:p w:rsidR="003F244F" w:rsidRPr="003F244F" w:rsidRDefault="003F244F" w:rsidP="00B06D46">
      <w:pPr>
        <w:spacing w:after="0" w:line="240" w:lineRule="auto"/>
        <w:rPr>
          <w:b/>
          <w:sz w:val="24"/>
          <w:szCs w:val="24"/>
        </w:rPr>
      </w:pPr>
      <w:r w:rsidRPr="003F244F">
        <w:rPr>
          <w:b/>
          <w:sz w:val="24"/>
          <w:szCs w:val="24"/>
        </w:rPr>
        <w:lastRenderedPageBreak/>
        <w:t>Appendix 5</w:t>
      </w:r>
    </w:p>
    <w:sectPr w:rsidR="003F244F" w:rsidRPr="003F244F" w:rsidSect="008C6415">
      <w:pgSz w:w="11906" w:h="16838" w:code="9"/>
      <w:pgMar w:top="851" w:right="851" w:bottom="1134" w:left="992"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5EA" w:rsidRDefault="008375EA" w:rsidP="00B06D46">
      <w:pPr>
        <w:spacing w:after="0" w:line="240" w:lineRule="auto"/>
      </w:pPr>
      <w:r>
        <w:separator/>
      </w:r>
    </w:p>
  </w:endnote>
  <w:endnote w:type="continuationSeparator" w:id="0">
    <w:p w:rsidR="008375EA" w:rsidRDefault="008375EA" w:rsidP="00B06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717644"/>
      <w:docPartObj>
        <w:docPartGallery w:val="Page Numbers (Bottom of Page)"/>
        <w:docPartUnique/>
      </w:docPartObj>
    </w:sdtPr>
    <w:sdtEndPr>
      <w:rPr>
        <w:noProof/>
      </w:rPr>
    </w:sdtEndPr>
    <w:sdtContent>
      <w:p w:rsidR="003F244F" w:rsidRDefault="003F244F">
        <w:pPr>
          <w:pStyle w:val="Footer"/>
          <w:jc w:val="center"/>
        </w:pPr>
        <w:r>
          <w:fldChar w:fldCharType="begin"/>
        </w:r>
        <w:r>
          <w:instrText xml:space="preserve"> PAGE   \* MERGEFORMAT </w:instrText>
        </w:r>
        <w:r>
          <w:fldChar w:fldCharType="separate"/>
        </w:r>
        <w:r w:rsidR="00323CA6">
          <w:rPr>
            <w:noProof/>
          </w:rPr>
          <w:t>1</w:t>
        </w:r>
        <w:r>
          <w:rPr>
            <w:noProof/>
          </w:rPr>
          <w:fldChar w:fldCharType="end"/>
        </w:r>
      </w:p>
    </w:sdtContent>
  </w:sdt>
  <w:p w:rsidR="003F244F" w:rsidRDefault="003F2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5EA" w:rsidRDefault="008375EA" w:rsidP="00B06D46">
      <w:pPr>
        <w:spacing w:after="0" w:line="240" w:lineRule="auto"/>
      </w:pPr>
      <w:r>
        <w:separator/>
      </w:r>
    </w:p>
  </w:footnote>
  <w:footnote w:type="continuationSeparator" w:id="0">
    <w:p w:rsidR="008375EA" w:rsidRDefault="008375EA" w:rsidP="00B06D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F3D2F"/>
    <w:multiLevelType w:val="hybridMultilevel"/>
    <w:tmpl w:val="04A6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EA75E3"/>
    <w:multiLevelType w:val="hybridMultilevel"/>
    <w:tmpl w:val="AC467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865FCA"/>
    <w:multiLevelType w:val="hybridMultilevel"/>
    <w:tmpl w:val="37A41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C72C61"/>
    <w:multiLevelType w:val="hybridMultilevel"/>
    <w:tmpl w:val="911C4D20"/>
    <w:lvl w:ilvl="0" w:tplc="08090001">
      <w:start w:val="1"/>
      <w:numFmt w:val="bullet"/>
      <w:lvlText w:val=""/>
      <w:lvlJc w:val="left"/>
      <w:pPr>
        <w:tabs>
          <w:tab w:val="num" w:pos="1155"/>
        </w:tabs>
        <w:ind w:left="1155" w:hanging="360"/>
      </w:pPr>
      <w:rPr>
        <w:rFonts w:ascii="Symbol" w:hAnsi="Symbol" w:hint="default"/>
      </w:rPr>
    </w:lvl>
    <w:lvl w:ilvl="1" w:tplc="08090003" w:tentative="1">
      <w:start w:val="1"/>
      <w:numFmt w:val="bullet"/>
      <w:lvlText w:val="o"/>
      <w:lvlJc w:val="left"/>
      <w:pPr>
        <w:tabs>
          <w:tab w:val="num" w:pos="1875"/>
        </w:tabs>
        <w:ind w:left="1875" w:hanging="360"/>
      </w:pPr>
      <w:rPr>
        <w:rFonts w:ascii="Courier New" w:hAnsi="Courier New" w:cs="Courier New" w:hint="default"/>
      </w:rPr>
    </w:lvl>
    <w:lvl w:ilvl="2" w:tplc="08090005" w:tentative="1">
      <w:start w:val="1"/>
      <w:numFmt w:val="bullet"/>
      <w:lvlText w:val=""/>
      <w:lvlJc w:val="left"/>
      <w:pPr>
        <w:tabs>
          <w:tab w:val="num" w:pos="2595"/>
        </w:tabs>
        <w:ind w:left="2595" w:hanging="360"/>
      </w:pPr>
      <w:rPr>
        <w:rFonts w:ascii="Wingdings" w:hAnsi="Wingdings" w:hint="default"/>
      </w:rPr>
    </w:lvl>
    <w:lvl w:ilvl="3" w:tplc="08090001" w:tentative="1">
      <w:start w:val="1"/>
      <w:numFmt w:val="bullet"/>
      <w:lvlText w:val=""/>
      <w:lvlJc w:val="left"/>
      <w:pPr>
        <w:tabs>
          <w:tab w:val="num" w:pos="3315"/>
        </w:tabs>
        <w:ind w:left="3315" w:hanging="360"/>
      </w:pPr>
      <w:rPr>
        <w:rFonts w:ascii="Symbol" w:hAnsi="Symbol" w:hint="default"/>
      </w:rPr>
    </w:lvl>
    <w:lvl w:ilvl="4" w:tplc="08090003" w:tentative="1">
      <w:start w:val="1"/>
      <w:numFmt w:val="bullet"/>
      <w:lvlText w:val="o"/>
      <w:lvlJc w:val="left"/>
      <w:pPr>
        <w:tabs>
          <w:tab w:val="num" w:pos="4035"/>
        </w:tabs>
        <w:ind w:left="4035" w:hanging="360"/>
      </w:pPr>
      <w:rPr>
        <w:rFonts w:ascii="Courier New" w:hAnsi="Courier New" w:cs="Courier New" w:hint="default"/>
      </w:rPr>
    </w:lvl>
    <w:lvl w:ilvl="5" w:tplc="08090005" w:tentative="1">
      <w:start w:val="1"/>
      <w:numFmt w:val="bullet"/>
      <w:lvlText w:val=""/>
      <w:lvlJc w:val="left"/>
      <w:pPr>
        <w:tabs>
          <w:tab w:val="num" w:pos="4755"/>
        </w:tabs>
        <w:ind w:left="4755" w:hanging="360"/>
      </w:pPr>
      <w:rPr>
        <w:rFonts w:ascii="Wingdings" w:hAnsi="Wingdings" w:hint="default"/>
      </w:rPr>
    </w:lvl>
    <w:lvl w:ilvl="6" w:tplc="08090001" w:tentative="1">
      <w:start w:val="1"/>
      <w:numFmt w:val="bullet"/>
      <w:lvlText w:val=""/>
      <w:lvlJc w:val="left"/>
      <w:pPr>
        <w:tabs>
          <w:tab w:val="num" w:pos="5475"/>
        </w:tabs>
        <w:ind w:left="5475" w:hanging="360"/>
      </w:pPr>
      <w:rPr>
        <w:rFonts w:ascii="Symbol" w:hAnsi="Symbol" w:hint="default"/>
      </w:rPr>
    </w:lvl>
    <w:lvl w:ilvl="7" w:tplc="08090003" w:tentative="1">
      <w:start w:val="1"/>
      <w:numFmt w:val="bullet"/>
      <w:lvlText w:val="o"/>
      <w:lvlJc w:val="left"/>
      <w:pPr>
        <w:tabs>
          <w:tab w:val="num" w:pos="6195"/>
        </w:tabs>
        <w:ind w:left="6195" w:hanging="360"/>
      </w:pPr>
      <w:rPr>
        <w:rFonts w:ascii="Courier New" w:hAnsi="Courier New" w:cs="Courier New" w:hint="default"/>
      </w:rPr>
    </w:lvl>
    <w:lvl w:ilvl="8" w:tplc="08090005" w:tentative="1">
      <w:start w:val="1"/>
      <w:numFmt w:val="bullet"/>
      <w:lvlText w:val=""/>
      <w:lvlJc w:val="left"/>
      <w:pPr>
        <w:tabs>
          <w:tab w:val="num" w:pos="6915"/>
        </w:tabs>
        <w:ind w:left="6915" w:hanging="360"/>
      </w:pPr>
      <w:rPr>
        <w:rFonts w:ascii="Wingdings" w:hAnsi="Wingdings" w:hint="default"/>
      </w:rPr>
    </w:lvl>
  </w:abstractNum>
  <w:abstractNum w:abstractNumId="4">
    <w:nsid w:val="0C804633"/>
    <w:multiLevelType w:val="hybridMultilevel"/>
    <w:tmpl w:val="BAE2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0165F7"/>
    <w:multiLevelType w:val="hybridMultilevel"/>
    <w:tmpl w:val="F4DAED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F991127"/>
    <w:multiLevelType w:val="hybridMultilevel"/>
    <w:tmpl w:val="957644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85D693B"/>
    <w:multiLevelType w:val="hybridMultilevel"/>
    <w:tmpl w:val="7470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3C3439"/>
    <w:multiLevelType w:val="hybridMultilevel"/>
    <w:tmpl w:val="5448D6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2554895"/>
    <w:multiLevelType w:val="hybridMultilevel"/>
    <w:tmpl w:val="A4AE490A"/>
    <w:lvl w:ilvl="0" w:tplc="08090001">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0">
    <w:nsid w:val="23D72835"/>
    <w:multiLevelType w:val="hybridMultilevel"/>
    <w:tmpl w:val="60BA3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4D12260"/>
    <w:multiLevelType w:val="hybridMultilevel"/>
    <w:tmpl w:val="DBFCF0FA"/>
    <w:lvl w:ilvl="0" w:tplc="08090001">
      <w:start w:val="1"/>
      <w:numFmt w:val="bullet"/>
      <w:lvlText w:val=""/>
      <w:lvlJc w:val="left"/>
      <w:pPr>
        <w:tabs>
          <w:tab w:val="num" w:pos="900"/>
        </w:tabs>
        <w:ind w:left="90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2">
    <w:nsid w:val="290F62B2"/>
    <w:multiLevelType w:val="hybridMultilevel"/>
    <w:tmpl w:val="2C50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2D3F84"/>
    <w:multiLevelType w:val="hybridMultilevel"/>
    <w:tmpl w:val="F07C8E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319D0746"/>
    <w:multiLevelType w:val="hybridMultilevel"/>
    <w:tmpl w:val="7C86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8D7DA1"/>
    <w:multiLevelType w:val="hybridMultilevel"/>
    <w:tmpl w:val="C8448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68B3325"/>
    <w:multiLevelType w:val="hybridMultilevel"/>
    <w:tmpl w:val="B05898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6F50314"/>
    <w:multiLevelType w:val="hybridMultilevel"/>
    <w:tmpl w:val="A08A47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F3B01DE"/>
    <w:multiLevelType w:val="hybridMultilevel"/>
    <w:tmpl w:val="7E9CC5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50FA5086"/>
    <w:multiLevelType w:val="hybridMultilevel"/>
    <w:tmpl w:val="B6BCD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53AA66E9"/>
    <w:multiLevelType w:val="multilevel"/>
    <w:tmpl w:val="AD0AD88C"/>
    <w:lvl w:ilvl="0">
      <w:start w:val="1"/>
      <w:numFmt w:val="decimal"/>
      <w:lvlText w:val="%1.0"/>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56860850"/>
    <w:multiLevelType w:val="hybridMultilevel"/>
    <w:tmpl w:val="9DB475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6A939E0"/>
    <w:multiLevelType w:val="hybridMultilevel"/>
    <w:tmpl w:val="F4A4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7C07646"/>
    <w:multiLevelType w:val="hybridMultilevel"/>
    <w:tmpl w:val="7A9E6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8637553"/>
    <w:multiLevelType w:val="hybridMultilevel"/>
    <w:tmpl w:val="963E694A"/>
    <w:lvl w:ilvl="0" w:tplc="08090001">
      <w:start w:val="1"/>
      <w:numFmt w:val="bullet"/>
      <w:lvlText w:val=""/>
      <w:lvlJc w:val="left"/>
      <w:pPr>
        <w:tabs>
          <w:tab w:val="num" w:pos="900"/>
        </w:tabs>
        <w:ind w:left="90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5">
    <w:nsid w:val="69ED7B59"/>
    <w:multiLevelType w:val="hybridMultilevel"/>
    <w:tmpl w:val="063EB20A"/>
    <w:lvl w:ilvl="0" w:tplc="99CE1F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B184E8B"/>
    <w:multiLevelType w:val="multilevel"/>
    <w:tmpl w:val="E8E404CC"/>
    <w:lvl w:ilvl="0">
      <w:start w:val="1"/>
      <w:numFmt w:val="decimal"/>
      <w:lvlText w:val="%1"/>
      <w:lvlJc w:val="left"/>
      <w:pPr>
        <w:ind w:left="408" w:hanging="408"/>
      </w:pPr>
      <w:rPr>
        <w:rFonts w:hint="default"/>
        <w:u w:val="none"/>
      </w:rPr>
    </w:lvl>
    <w:lvl w:ilvl="1">
      <w:start w:val="1"/>
      <w:numFmt w:val="decimal"/>
      <w:lvlText w:val="%1.%2"/>
      <w:lvlJc w:val="left"/>
      <w:pPr>
        <w:ind w:left="408" w:hanging="408"/>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7">
    <w:nsid w:val="705531B2"/>
    <w:multiLevelType w:val="hybridMultilevel"/>
    <w:tmpl w:val="7CB0E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792442"/>
    <w:multiLevelType w:val="hybridMultilevel"/>
    <w:tmpl w:val="403C9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8F1187A"/>
    <w:multiLevelType w:val="multilevel"/>
    <w:tmpl w:val="4C70C5D8"/>
    <w:lvl w:ilvl="0">
      <w:start w:val="1"/>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0">
    <w:nsid w:val="7B5E1991"/>
    <w:multiLevelType w:val="hybridMultilevel"/>
    <w:tmpl w:val="133A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7"/>
  </w:num>
  <w:num w:numId="4">
    <w:abstractNumId w:val="4"/>
  </w:num>
  <w:num w:numId="5">
    <w:abstractNumId w:val="19"/>
  </w:num>
  <w:num w:numId="6">
    <w:abstractNumId w:val="16"/>
  </w:num>
  <w:num w:numId="7">
    <w:abstractNumId w:val="13"/>
  </w:num>
  <w:num w:numId="8">
    <w:abstractNumId w:val="6"/>
  </w:num>
  <w:num w:numId="9">
    <w:abstractNumId w:val="5"/>
  </w:num>
  <w:num w:numId="10">
    <w:abstractNumId w:val="23"/>
  </w:num>
  <w:num w:numId="11">
    <w:abstractNumId w:val="18"/>
  </w:num>
  <w:num w:numId="12">
    <w:abstractNumId w:val="8"/>
  </w:num>
  <w:num w:numId="13">
    <w:abstractNumId w:val="17"/>
  </w:num>
  <w:num w:numId="14">
    <w:abstractNumId w:val="15"/>
  </w:num>
  <w:num w:numId="15">
    <w:abstractNumId w:val="3"/>
  </w:num>
  <w:num w:numId="16">
    <w:abstractNumId w:val="14"/>
  </w:num>
  <w:num w:numId="17">
    <w:abstractNumId w:val="2"/>
  </w:num>
  <w:num w:numId="18">
    <w:abstractNumId w:val="25"/>
  </w:num>
  <w:num w:numId="19">
    <w:abstractNumId w:val="29"/>
  </w:num>
  <w:num w:numId="20">
    <w:abstractNumId w:val="21"/>
  </w:num>
  <w:num w:numId="21">
    <w:abstractNumId w:val="24"/>
  </w:num>
  <w:num w:numId="22">
    <w:abstractNumId w:val="11"/>
  </w:num>
  <w:num w:numId="23">
    <w:abstractNumId w:val="9"/>
  </w:num>
  <w:num w:numId="24">
    <w:abstractNumId w:val="27"/>
  </w:num>
  <w:num w:numId="25">
    <w:abstractNumId w:val="26"/>
  </w:num>
  <w:num w:numId="26">
    <w:abstractNumId w:val="1"/>
  </w:num>
  <w:num w:numId="27">
    <w:abstractNumId w:val="0"/>
  </w:num>
  <w:num w:numId="28">
    <w:abstractNumId w:val="28"/>
  </w:num>
  <w:num w:numId="29">
    <w:abstractNumId w:val="22"/>
  </w:num>
  <w:num w:numId="30">
    <w:abstractNumId w:val="1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D46"/>
    <w:rsid w:val="0011606E"/>
    <w:rsid w:val="00154FD9"/>
    <w:rsid w:val="00180C91"/>
    <w:rsid w:val="001B3717"/>
    <w:rsid w:val="00234724"/>
    <w:rsid w:val="00250E75"/>
    <w:rsid w:val="00295527"/>
    <w:rsid w:val="002C2F6F"/>
    <w:rsid w:val="00303E4B"/>
    <w:rsid w:val="00323CA6"/>
    <w:rsid w:val="003661FF"/>
    <w:rsid w:val="003C7031"/>
    <w:rsid w:val="003E69EE"/>
    <w:rsid w:val="003F244F"/>
    <w:rsid w:val="00452C49"/>
    <w:rsid w:val="004933EF"/>
    <w:rsid w:val="004A5E33"/>
    <w:rsid w:val="004B7F2E"/>
    <w:rsid w:val="004E35D8"/>
    <w:rsid w:val="005201BB"/>
    <w:rsid w:val="005D7229"/>
    <w:rsid w:val="005D7252"/>
    <w:rsid w:val="006509C9"/>
    <w:rsid w:val="00666368"/>
    <w:rsid w:val="00766AAF"/>
    <w:rsid w:val="008375EA"/>
    <w:rsid w:val="00837757"/>
    <w:rsid w:val="00844B34"/>
    <w:rsid w:val="008541DD"/>
    <w:rsid w:val="0087255E"/>
    <w:rsid w:val="008B3789"/>
    <w:rsid w:val="008C1D99"/>
    <w:rsid w:val="008C2E84"/>
    <w:rsid w:val="008C6415"/>
    <w:rsid w:val="00A40141"/>
    <w:rsid w:val="00A70204"/>
    <w:rsid w:val="00AE1973"/>
    <w:rsid w:val="00B06D46"/>
    <w:rsid w:val="00B30168"/>
    <w:rsid w:val="00BB37C0"/>
    <w:rsid w:val="00BF68F5"/>
    <w:rsid w:val="00C17DE3"/>
    <w:rsid w:val="00C348B4"/>
    <w:rsid w:val="00CA2A2A"/>
    <w:rsid w:val="00D56614"/>
    <w:rsid w:val="00DD1287"/>
    <w:rsid w:val="00E972AF"/>
    <w:rsid w:val="00EB02F8"/>
    <w:rsid w:val="00EB5F96"/>
    <w:rsid w:val="00EC2086"/>
    <w:rsid w:val="00F00CFB"/>
    <w:rsid w:val="00F0252F"/>
    <w:rsid w:val="00F04A2A"/>
    <w:rsid w:val="00F85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D46"/>
  </w:style>
  <w:style w:type="paragraph" w:styleId="Footer">
    <w:name w:val="footer"/>
    <w:basedOn w:val="Normal"/>
    <w:link w:val="FooterChar"/>
    <w:uiPriority w:val="99"/>
    <w:unhideWhenUsed/>
    <w:rsid w:val="00B06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D46"/>
  </w:style>
  <w:style w:type="paragraph" w:styleId="ListParagraph">
    <w:name w:val="List Paragraph"/>
    <w:basedOn w:val="Normal"/>
    <w:uiPriority w:val="34"/>
    <w:qFormat/>
    <w:rsid w:val="008541DD"/>
    <w:pPr>
      <w:ind w:left="720"/>
      <w:contextualSpacing/>
    </w:pPr>
  </w:style>
  <w:style w:type="table" w:styleId="TableGrid">
    <w:name w:val="Table Grid"/>
    <w:basedOn w:val="TableNormal"/>
    <w:uiPriority w:val="59"/>
    <w:rsid w:val="0030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69EE"/>
    <w:rPr>
      <w:color w:val="0000FF" w:themeColor="hyperlink"/>
      <w:u w:val="single"/>
    </w:rPr>
  </w:style>
  <w:style w:type="paragraph" w:customStyle="1" w:styleId="Default">
    <w:name w:val="Default"/>
    <w:rsid w:val="0011606E"/>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D46"/>
  </w:style>
  <w:style w:type="paragraph" w:styleId="Footer">
    <w:name w:val="footer"/>
    <w:basedOn w:val="Normal"/>
    <w:link w:val="FooterChar"/>
    <w:uiPriority w:val="99"/>
    <w:unhideWhenUsed/>
    <w:rsid w:val="00B06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D46"/>
  </w:style>
  <w:style w:type="paragraph" w:styleId="ListParagraph">
    <w:name w:val="List Paragraph"/>
    <w:basedOn w:val="Normal"/>
    <w:uiPriority w:val="34"/>
    <w:qFormat/>
    <w:rsid w:val="008541DD"/>
    <w:pPr>
      <w:ind w:left="720"/>
      <w:contextualSpacing/>
    </w:pPr>
  </w:style>
  <w:style w:type="table" w:styleId="TableGrid">
    <w:name w:val="Table Grid"/>
    <w:basedOn w:val="TableNormal"/>
    <w:uiPriority w:val="59"/>
    <w:rsid w:val="0030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69EE"/>
    <w:rPr>
      <w:color w:val="0000FF" w:themeColor="hyperlink"/>
      <w:u w:val="single"/>
    </w:rPr>
  </w:style>
  <w:style w:type="paragraph" w:customStyle="1" w:styleId="Default">
    <w:name w:val="Default"/>
    <w:rsid w:val="0011606E"/>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arah.Bowen@merthyr.gov.uk"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7B63B-2AB4-4D01-96A7-AE514C6FE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4609</Words>
  <Characters>26274</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McIntyre, Janice</dc:creator>
  <cp:lastModifiedBy>Bowen, Sarah</cp:lastModifiedBy>
  <cp:revision>2</cp:revision>
  <cp:lastPrinted>2017-02-27T16:42:00Z</cp:lastPrinted>
  <dcterms:created xsi:type="dcterms:W3CDTF">2017-03-20T07:15:00Z</dcterms:created>
  <dcterms:modified xsi:type="dcterms:W3CDTF">2017-03-20T07:15:00Z</dcterms:modified>
</cp:coreProperties>
</file>